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6"/>
      </w:tblGrid>
      <w:tr w:rsidR="004F6B5D" w:rsidRPr="004F6B5D" w14:paraId="32F4FE10" w14:textId="77777777" w:rsidTr="00805BF1">
        <w:trPr>
          <w:trHeight w:val="3091"/>
          <w:jc w:val="center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</w:tcPr>
          <w:p w14:paraId="67463E1D" w14:textId="77777777" w:rsidR="006A0994" w:rsidRPr="00A94247" w:rsidRDefault="006A0994" w:rsidP="006A0994">
            <w:pPr>
              <w:tabs>
                <w:tab w:val="left" w:pos="1479"/>
              </w:tabs>
              <w:spacing w:after="0"/>
              <w:rPr>
                <w:rFonts w:asciiTheme="minorHAnsi" w:hAnsiTheme="minorHAnsi"/>
                <w:b/>
                <w:i/>
                <w:sz w:val="20"/>
                <w:szCs w:val="24"/>
              </w:rPr>
            </w:pPr>
          </w:p>
          <w:p w14:paraId="0CC9C0C5" w14:textId="77777777" w:rsidR="006A0994" w:rsidRPr="004F6B5D" w:rsidRDefault="00205C6B" w:rsidP="003C5AB0">
            <w:pPr>
              <w:rPr>
                <w:rFonts w:asciiTheme="minorHAnsi" w:hAnsiTheme="minorHAnsi"/>
                <w:sz w:val="20"/>
                <w:szCs w:val="24"/>
              </w:rPr>
            </w:pPr>
            <w:r w:rsidRPr="004F6B5D">
              <w:rPr>
                <w:rFonts w:asciiTheme="minorHAnsi" w:hAnsiTheme="minorHAnsi"/>
                <w:noProof/>
                <w:sz w:val="20"/>
                <w:szCs w:val="24"/>
                <w:lang w:eastAsia="fr-FR"/>
              </w:rPr>
              <w:drawing>
                <wp:anchor distT="0" distB="0" distL="114300" distR="114300" simplePos="0" relativeHeight="251664896" behindDoc="0" locked="0" layoutInCell="1" allowOverlap="1" wp14:anchorId="7CA0894B" wp14:editId="35BFFCD4">
                  <wp:simplePos x="0" y="0"/>
                  <wp:positionH relativeFrom="margin">
                    <wp:posOffset>-101600</wp:posOffset>
                  </wp:positionH>
                  <wp:positionV relativeFrom="margin">
                    <wp:posOffset>2006600</wp:posOffset>
                  </wp:positionV>
                  <wp:extent cx="6884670" cy="4600575"/>
                  <wp:effectExtent l="0" t="0" r="0" b="9525"/>
                  <wp:wrapSquare wrapText="bothSides"/>
                  <wp:docPr id="2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670" cy="46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C38400" w14:textId="77777777" w:rsidR="00921BB1" w:rsidRPr="003D51F2" w:rsidRDefault="00921BB1" w:rsidP="00763453">
      <w:pPr>
        <w:rPr>
          <w:rFonts w:asciiTheme="minorHAnsi" w:hAnsiTheme="minorHAnsi"/>
          <w:sz w:val="24"/>
          <w:szCs w:val="24"/>
        </w:rPr>
      </w:pPr>
    </w:p>
    <w:p w14:paraId="16ABEC30" w14:textId="77777777" w:rsidR="00921BB1" w:rsidRPr="003D51F2" w:rsidRDefault="00921BB1" w:rsidP="00763453">
      <w:pPr>
        <w:rPr>
          <w:rFonts w:asciiTheme="minorHAnsi" w:hAnsiTheme="minorHAnsi"/>
          <w:sz w:val="24"/>
          <w:szCs w:val="24"/>
        </w:rPr>
      </w:pPr>
    </w:p>
    <w:p w14:paraId="5C90AE66" w14:textId="77777777" w:rsidR="00921BB1" w:rsidRPr="003D51F2" w:rsidRDefault="00921BB1" w:rsidP="00763453">
      <w:pPr>
        <w:rPr>
          <w:rFonts w:asciiTheme="minorHAnsi" w:hAnsiTheme="minorHAnsi"/>
          <w:sz w:val="24"/>
          <w:szCs w:val="24"/>
        </w:rPr>
      </w:pPr>
    </w:p>
    <w:p w14:paraId="357F6B67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74481AEB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0D3D94AC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0E7D4229" w14:textId="77777777" w:rsidR="006A0994" w:rsidRDefault="00FC21FC" w:rsidP="00FC21FC">
      <w:pPr>
        <w:tabs>
          <w:tab w:val="left" w:pos="28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765FD0CB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54D9FAE6" w14:textId="77777777" w:rsidR="00921BB1" w:rsidRPr="003D51F2" w:rsidRDefault="00921BB1" w:rsidP="00763453">
      <w:pPr>
        <w:rPr>
          <w:rFonts w:asciiTheme="minorHAnsi" w:hAnsiTheme="minorHAnsi"/>
          <w:sz w:val="24"/>
          <w:szCs w:val="24"/>
        </w:rPr>
      </w:pPr>
    </w:p>
    <w:p w14:paraId="497B2CD6" w14:textId="77777777" w:rsidR="00921BB1" w:rsidRPr="003D51F2" w:rsidRDefault="00921BB1" w:rsidP="00763453">
      <w:pPr>
        <w:rPr>
          <w:rFonts w:asciiTheme="minorHAnsi" w:hAnsiTheme="minorHAnsi"/>
          <w:sz w:val="24"/>
          <w:szCs w:val="24"/>
        </w:rPr>
      </w:pPr>
    </w:p>
    <w:p w14:paraId="1573DB12" w14:textId="77777777" w:rsidR="00921BB1" w:rsidRDefault="00921BB1" w:rsidP="00763453">
      <w:pPr>
        <w:rPr>
          <w:rFonts w:asciiTheme="minorHAnsi" w:hAnsiTheme="minorHAnsi"/>
          <w:sz w:val="24"/>
          <w:szCs w:val="24"/>
        </w:rPr>
      </w:pPr>
    </w:p>
    <w:p w14:paraId="18A80667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010A4E20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0363D7A7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2854D3B9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594B2C11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33E66A25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2982E70F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1DE6E738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3E410EBC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60DF0F65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685E925F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0F2229F2" w14:textId="77777777" w:rsidR="006A0994" w:rsidRDefault="00205C6B" w:rsidP="00763453">
      <w:pPr>
        <w:rPr>
          <w:rFonts w:asciiTheme="minorHAnsi" w:hAnsiTheme="minorHAns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0016" behindDoc="0" locked="0" layoutInCell="1" allowOverlap="1" wp14:anchorId="21533127" wp14:editId="0F915A5F">
            <wp:simplePos x="0" y="0"/>
            <wp:positionH relativeFrom="margin">
              <wp:posOffset>261620</wp:posOffset>
            </wp:positionH>
            <wp:positionV relativeFrom="margin">
              <wp:posOffset>838200</wp:posOffset>
            </wp:positionV>
            <wp:extent cx="5741670" cy="7426325"/>
            <wp:effectExtent l="0" t="0" r="0" b="0"/>
            <wp:wrapSquare wrapText="bothSides"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FDDD1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71DD578A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53744750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2EE09D68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7A037459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719364CD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3E8F1105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118CD319" w14:textId="77777777" w:rsidR="006A0994" w:rsidRDefault="006A0994" w:rsidP="00763453">
      <w:pPr>
        <w:rPr>
          <w:rFonts w:asciiTheme="minorHAnsi" w:hAnsiTheme="minorHAnsi"/>
          <w:sz w:val="24"/>
          <w:szCs w:val="24"/>
        </w:rPr>
      </w:pPr>
    </w:p>
    <w:p w14:paraId="628B173C" w14:textId="77777777" w:rsidR="00205C6B" w:rsidRDefault="00205C6B" w:rsidP="00966D5F">
      <w:pPr>
        <w:tabs>
          <w:tab w:val="left" w:pos="948"/>
        </w:tabs>
        <w:rPr>
          <w:rFonts w:asciiTheme="minorHAnsi" w:hAnsiTheme="minorHAnsi"/>
          <w:sz w:val="24"/>
          <w:szCs w:val="24"/>
        </w:rPr>
      </w:pPr>
    </w:p>
    <w:p w14:paraId="0D0738A2" w14:textId="77777777" w:rsidR="000F2F47" w:rsidRPr="003D51F2" w:rsidRDefault="000F2F47" w:rsidP="00966D5F">
      <w:pPr>
        <w:tabs>
          <w:tab w:val="left" w:pos="948"/>
        </w:tabs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90"/>
      </w:tblGrid>
      <w:tr w:rsidR="00E64901" w:rsidRPr="003D51F2" w14:paraId="4D7BBD1B" w14:textId="77777777" w:rsidTr="00AB24FA">
        <w:trPr>
          <w:trHeight w:val="510"/>
          <w:jc w:val="center"/>
        </w:trPr>
        <w:tc>
          <w:tcPr>
            <w:tcW w:w="8792" w:type="dxa"/>
            <w:shd w:val="clear" w:color="auto" w:fill="365F91"/>
            <w:vAlign w:val="center"/>
            <w:hideMark/>
          </w:tcPr>
          <w:p w14:paraId="69145E8A" w14:textId="77777777" w:rsidR="00763453" w:rsidRPr="003D51F2" w:rsidRDefault="00763453" w:rsidP="000F2F47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3D51F2">
              <w:rPr>
                <w:rFonts w:asciiTheme="minorHAnsi" w:hAnsiTheme="minorHAnsi" w:cs="Calibri"/>
                <w:sz w:val="24"/>
                <w:szCs w:val="24"/>
              </w:rPr>
              <w:br w:type="page"/>
            </w:r>
            <w:r w:rsidR="000F2F47" w:rsidRPr="00961B67">
              <w:rPr>
                <w:rFonts w:asciiTheme="minorHAnsi" w:hAnsiTheme="minorHAnsi" w:cs="Calibri"/>
                <w:b/>
                <w:bCs/>
                <w:iCs/>
                <w:color w:val="FFFFFD"/>
                <w:sz w:val="28"/>
                <w:szCs w:val="24"/>
              </w:rPr>
              <w:t>CONSIGNE DE S</w:t>
            </w:r>
            <w:r w:rsidR="000F2F47" w:rsidRPr="00961B67">
              <w:rPr>
                <w:rFonts w:cs="Calibri"/>
                <w:b/>
                <w:bCs/>
                <w:iCs/>
                <w:color w:val="FFFFFD"/>
                <w:sz w:val="28"/>
                <w:szCs w:val="24"/>
              </w:rPr>
              <w:t>É</w:t>
            </w:r>
            <w:r w:rsidR="000F2F47" w:rsidRPr="00961B67">
              <w:rPr>
                <w:rFonts w:asciiTheme="minorHAnsi" w:hAnsiTheme="minorHAnsi" w:cs="Calibri"/>
                <w:b/>
                <w:bCs/>
                <w:iCs/>
                <w:color w:val="FFFFFD"/>
                <w:sz w:val="28"/>
                <w:szCs w:val="24"/>
              </w:rPr>
              <w:t>CURIT</w:t>
            </w:r>
            <w:r w:rsidR="000F2F47" w:rsidRPr="00961B67">
              <w:rPr>
                <w:rFonts w:cs="Calibri"/>
                <w:b/>
                <w:bCs/>
                <w:iCs/>
                <w:color w:val="FFFFFD"/>
                <w:sz w:val="28"/>
                <w:szCs w:val="24"/>
              </w:rPr>
              <w:t>É</w:t>
            </w:r>
            <w:r w:rsidR="000F2F47" w:rsidRPr="00961B67">
              <w:rPr>
                <w:rFonts w:asciiTheme="minorHAnsi" w:hAnsiTheme="minorHAnsi" w:cs="Calibri"/>
                <w:b/>
                <w:bCs/>
                <w:iCs/>
                <w:color w:val="FFFFFD"/>
                <w:sz w:val="28"/>
                <w:szCs w:val="24"/>
              </w:rPr>
              <w:t xml:space="preserve"> INCENDIE</w:t>
            </w:r>
          </w:p>
        </w:tc>
      </w:tr>
      <w:tr w:rsidR="00E64901" w:rsidRPr="003D51F2" w14:paraId="64B185FF" w14:textId="77777777" w:rsidTr="00AB24FA">
        <w:trPr>
          <w:jc w:val="center"/>
        </w:trPr>
        <w:tc>
          <w:tcPr>
            <w:tcW w:w="8792" w:type="dxa"/>
          </w:tcPr>
          <w:p w14:paraId="1F12A102" w14:textId="156A0D03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E1312C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Lorsque </w:t>
            </w:r>
            <w:r w:rsidR="00805BF1" w:rsidRPr="00961B67">
              <w:rPr>
                <w:rFonts w:asciiTheme="minorHAnsi" w:hAnsiTheme="minorHAnsi" w:cs="Calibri"/>
                <w:b/>
                <w:bCs/>
                <w:color w:val="E1312C"/>
              </w:rPr>
              <w:t>l’ordre d’évacuation est donné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, sortez sans délai</w:t>
            </w:r>
            <w:r w:rsid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 d</w:t>
            </w:r>
            <w:r w:rsidR="00262D38">
              <w:rPr>
                <w:rFonts w:asciiTheme="minorHAnsi" w:hAnsiTheme="minorHAnsi" w:cs="Calibri"/>
                <w:b/>
                <w:bCs/>
                <w:color w:val="E1312C"/>
              </w:rPr>
              <w:t xml:space="preserve">e 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>(Préciser le nom de l’établissement)</w:t>
            </w:r>
            <w:r w:rsidRP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 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et a</w:t>
            </w:r>
            <w:r w:rsidR="00805BF1" w:rsidRPr="00961B67">
              <w:rPr>
                <w:rFonts w:asciiTheme="minorHAnsi" w:hAnsiTheme="minorHAnsi" w:cs="Calibri"/>
                <w:b/>
                <w:bCs/>
                <w:color w:val="E1312C"/>
              </w:rPr>
              <w:t>lertez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 les </w:t>
            </w:r>
            <w:r w:rsidR="00805BF1" w:rsidRPr="00961B67">
              <w:rPr>
                <w:rFonts w:asciiTheme="minorHAnsi" w:hAnsiTheme="minorHAnsi" w:cs="Calibri"/>
                <w:b/>
                <w:bCs/>
                <w:color w:val="E1312C"/>
              </w:rPr>
              <w:t>Sapeurs-Pompiers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 à partir d'un </w:t>
            </w:r>
            <w:r w:rsidR="00805BF1"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téléphone situé au sein d’un 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endroit sûr.</w:t>
            </w:r>
          </w:p>
          <w:p w14:paraId="28B7884B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E1312C"/>
              </w:rPr>
            </w:pPr>
          </w:p>
          <w:p w14:paraId="23F4726D" w14:textId="4216A796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E1312C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Assurez-vous que tous les occupants ont bien évacué </w:t>
            </w:r>
            <w:r w:rsidR="00262D38">
              <w:rPr>
                <w:rFonts w:asciiTheme="minorHAnsi" w:hAnsiTheme="minorHAnsi" w:cs="Calibri"/>
                <w:b/>
                <w:bCs/>
                <w:color w:val="E1312C"/>
              </w:rPr>
              <w:t xml:space="preserve">de 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>(Préciser le nom de l’établissement)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.</w:t>
            </w:r>
          </w:p>
          <w:p w14:paraId="73D67684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E1312C"/>
              </w:rPr>
            </w:pPr>
          </w:p>
          <w:p w14:paraId="058DABA1" w14:textId="2ADF5CA2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E1312C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Ne retournez</w:t>
            </w:r>
            <w:r w:rsidR="00805BF1"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 pas à l’intérieur d</w:t>
            </w:r>
            <w:r w:rsidR="00262D38">
              <w:rPr>
                <w:rFonts w:asciiTheme="minorHAnsi" w:hAnsiTheme="minorHAnsi" w:cs="Calibri"/>
                <w:b/>
                <w:bCs/>
                <w:color w:val="E1312C"/>
              </w:rPr>
              <w:t xml:space="preserve">e 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(Préciser le nom de l’établissement) </w:t>
            </w:r>
            <w:r w:rsidR="00805BF1" w:rsidRPr="00961B67">
              <w:rPr>
                <w:rFonts w:asciiTheme="minorHAnsi" w:hAnsiTheme="minorHAnsi" w:cs="Calibri"/>
                <w:b/>
                <w:bCs/>
                <w:color w:val="E1312C"/>
              </w:rPr>
              <w:t>tant que la Direction ne vous y a pas invité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.</w:t>
            </w:r>
          </w:p>
          <w:p w14:paraId="26FDF4C4" w14:textId="77777777" w:rsidR="004F6B5D" w:rsidRPr="00961B67" w:rsidRDefault="004F6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77A3BC4C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Il convient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>,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avant tout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>,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de </w:t>
            </w:r>
            <w:r w:rsidRPr="00961B67">
              <w:rPr>
                <w:rFonts w:asciiTheme="minorHAnsi" w:hAnsiTheme="minorHAnsi" w:cs="Calibri"/>
                <w:b/>
                <w:bCs/>
                <w:color w:val="21211F"/>
              </w:rPr>
              <w:t xml:space="preserve">garder son sang-froid </w:t>
            </w:r>
            <w:r w:rsidRPr="00961B67">
              <w:rPr>
                <w:rFonts w:asciiTheme="minorHAnsi" w:hAnsiTheme="minorHAnsi" w:cs="Calibri"/>
                <w:color w:val="21211F"/>
              </w:rPr>
              <w:t>pour pouvoir réagir de manière a</w:t>
            </w:r>
            <w:r w:rsidR="00FC21FC">
              <w:rPr>
                <w:rFonts w:asciiTheme="minorHAnsi" w:hAnsiTheme="minorHAnsi" w:cs="Calibri"/>
                <w:color w:val="21211F"/>
              </w:rPr>
              <w:t>daptée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. Les principales règles 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 xml:space="preserve">à appliquer </w:t>
            </w:r>
            <w:r w:rsidRPr="00961B67">
              <w:rPr>
                <w:rFonts w:asciiTheme="minorHAnsi" w:hAnsiTheme="minorHAnsi" w:cs="Calibri"/>
                <w:color w:val="21211F"/>
              </w:rPr>
              <w:t>en cas d'incendie sont :</w:t>
            </w:r>
          </w:p>
          <w:p w14:paraId="5F7B992F" w14:textId="4326081C" w:rsidR="00763453" w:rsidRPr="00961B67" w:rsidRDefault="00763453" w:rsidP="00805BF1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Alertez les occupants </w:t>
            </w:r>
            <w:r w:rsidRPr="00961B67">
              <w:rPr>
                <w:rFonts w:asciiTheme="minorHAnsi" w:hAnsiTheme="minorHAnsi" w:cs="Calibri"/>
                <w:color w:val="21211F"/>
              </w:rPr>
              <w:t>d</w:t>
            </w:r>
            <w:r w:rsidR="00262D38">
              <w:rPr>
                <w:rFonts w:asciiTheme="minorHAnsi" w:hAnsiTheme="minorHAnsi" w:cs="Calibri"/>
                <w:color w:val="21211F"/>
              </w:rPr>
              <w:t xml:space="preserve">e 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>(Préciser le nom de l’établissement)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>, et si possible, d</w:t>
            </w:r>
            <w:r w:rsidRPr="00961B67">
              <w:rPr>
                <w:rFonts w:asciiTheme="minorHAnsi" w:hAnsiTheme="minorHAnsi" w:cs="Calibri"/>
                <w:color w:val="21211F"/>
              </w:rPr>
              <w:t>e tout l'immeuble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>,</w:t>
            </w:r>
          </w:p>
          <w:p w14:paraId="23B0775E" w14:textId="77777777" w:rsidR="00363164" w:rsidRPr="00961B67" w:rsidRDefault="00363164" w:rsidP="00805BF1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Faire évacuer le plus rapidement possible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le personnel et le public en les dirigeant vers le point de rassemblement</w:t>
            </w:r>
            <w:r w:rsidR="00FC21FC">
              <w:rPr>
                <w:rFonts w:asciiTheme="minorHAnsi" w:hAnsiTheme="minorHAnsi" w:cs="Calibri"/>
                <w:color w:val="21211F"/>
              </w:rPr>
              <w:t xml:space="preserve"> défini préalablement</w:t>
            </w:r>
            <w:r w:rsidRPr="00961B67">
              <w:rPr>
                <w:rFonts w:asciiTheme="minorHAnsi" w:hAnsiTheme="minorHAnsi" w:cs="Calibri"/>
                <w:color w:val="21211F"/>
              </w:rPr>
              <w:t>,</w:t>
            </w:r>
          </w:p>
          <w:p w14:paraId="43E01C14" w14:textId="77777777" w:rsidR="00363164" w:rsidRPr="00961B67" w:rsidRDefault="00363164" w:rsidP="00363164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Alertez les services de secours </w:t>
            </w:r>
            <w:r w:rsid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(numéro de téléphone : 18) </w:t>
            </w:r>
            <w:r w:rsidRPr="00961B67">
              <w:rPr>
                <w:rFonts w:asciiTheme="minorHAnsi" w:hAnsiTheme="minorHAnsi" w:cs="Calibri"/>
                <w:color w:val="21211F"/>
              </w:rPr>
              <w:t>et transmettre les informations relatives au sinistre incendie à savoir :</w:t>
            </w:r>
          </w:p>
          <w:p w14:paraId="07A1F752" w14:textId="77777777" w:rsidR="00363164" w:rsidRPr="00961B67" w:rsidRDefault="00961B67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5644A0A3" wp14:editId="21D37AE9">
                  <wp:simplePos x="0" y="0"/>
                  <wp:positionH relativeFrom="column">
                    <wp:posOffset>-397510</wp:posOffset>
                  </wp:positionH>
                  <wp:positionV relativeFrom="paragraph">
                    <wp:posOffset>205105</wp:posOffset>
                  </wp:positionV>
                  <wp:extent cx="1120517" cy="981075"/>
                  <wp:effectExtent l="0" t="0" r="381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9" t="32631" r="54424" b="17148"/>
                          <a:stretch/>
                        </pic:blipFill>
                        <pic:spPr bwMode="auto">
                          <a:xfrm>
                            <a:off x="0" y="0"/>
                            <a:ext cx="1120517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Son nom et son prénom</w:t>
            </w:r>
            <w:r w:rsidR="000F0523">
              <w:rPr>
                <w:rFonts w:asciiTheme="minorHAnsi" w:hAnsiTheme="minorHAnsi" w:cs="Calibri"/>
                <w:color w:val="21211F"/>
              </w:rPr>
              <w:t>,</w:t>
            </w:r>
          </w:p>
          <w:p w14:paraId="6B99C646" w14:textId="77777777" w:rsidR="00363164" w:rsidRDefault="000F0523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rFonts w:asciiTheme="minorHAnsi" w:hAnsiTheme="minorHAnsi" w:cs="Calibri"/>
                <w:color w:val="21211F"/>
              </w:rPr>
              <w:t>L’a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dresse du Salon de Coiffure :</w:t>
            </w:r>
          </w:p>
          <w:p w14:paraId="05586232" w14:textId="42A4A0AA" w:rsidR="000F0523" w:rsidRPr="00D638C9" w:rsidRDefault="000F0523" w:rsidP="00D638C9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2138"/>
              <w:jc w:val="center"/>
              <w:rPr>
                <w:rFonts w:asciiTheme="minorHAnsi" w:hAnsiTheme="minorHAnsi" w:cs="Calibri"/>
                <w:b/>
                <w:color w:val="21211F"/>
                <w:sz w:val="24"/>
              </w:rPr>
            </w:pPr>
            <w:r w:rsidRPr="00D638C9">
              <w:rPr>
                <w:rFonts w:asciiTheme="minorHAnsi" w:hAnsiTheme="minorHAnsi" w:cs="Calibri"/>
                <w:b/>
                <w:color w:val="21211F"/>
                <w:sz w:val="24"/>
              </w:rPr>
              <w:t>« 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>(Préciser l</w:t>
            </w:r>
            <w:r w:rsidR="00262D38">
              <w:rPr>
                <w:rFonts w:asciiTheme="minorHAnsi" w:hAnsiTheme="minorHAnsi" w:cs="Calibri"/>
                <w:b/>
                <w:bCs/>
                <w:color w:val="0070C0"/>
              </w:rPr>
              <w:t>e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 nom </w:t>
            </w:r>
            <w:r w:rsid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et l’adresse 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>de l’établissement)</w:t>
            </w:r>
            <w:r w:rsid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 </w:t>
            </w:r>
            <w:r w:rsidRPr="00D638C9">
              <w:rPr>
                <w:rFonts w:asciiTheme="minorHAnsi" w:hAnsiTheme="minorHAnsi" w:cs="Calibri"/>
                <w:b/>
                <w:color w:val="21211F"/>
                <w:sz w:val="24"/>
              </w:rPr>
              <w:t>»</w:t>
            </w:r>
          </w:p>
          <w:p w14:paraId="2ABBC7E5" w14:textId="77777777" w:rsidR="00363164" w:rsidRPr="00961B67" w:rsidRDefault="000F0523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rFonts w:asciiTheme="minorHAnsi" w:hAnsiTheme="minorHAnsi" w:cs="Calibri"/>
                <w:color w:val="21211F"/>
              </w:rPr>
              <w:t>Le n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uméro de téléphone (sur lequel il est possible de vous joindre),</w:t>
            </w:r>
          </w:p>
          <w:p w14:paraId="00F06AB8" w14:textId="77777777" w:rsidR="00363164" w:rsidRPr="00961B67" w:rsidRDefault="000F0523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rFonts w:asciiTheme="minorHAnsi" w:hAnsiTheme="minorHAnsi" w:cs="Calibri"/>
                <w:color w:val="21211F"/>
              </w:rPr>
              <w:t>La n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ature de l’appel,</w:t>
            </w:r>
          </w:p>
          <w:p w14:paraId="223AD61C" w14:textId="77777777" w:rsidR="00363164" w:rsidRPr="00961B67" w:rsidRDefault="000F0523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rFonts w:asciiTheme="minorHAnsi" w:hAnsiTheme="minorHAnsi" w:cs="Calibri"/>
                <w:color w:val="21211F"/>
              </w:rPr>
              <w:t>Les r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isque(s)</w:t>
            </w:r>
            <w:r>
              <w:rPr>
                <w:rFonts w:asciiTheme="minorHAnsi" w:hAnsiTheme="minorHAnsi" w:cs="Calibri"/>
                <w:color w:val="21211F"/>
              </w:rPr>
              <w:t xml:space="preserve"> persistants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,</w:t>
            </w:r>
          </w:p>
          <w:p w14:paraId="4634ABAB" w14:textId="77777777" w:rsidR="00363164" w:rsidRPr="00961B67" w:rsidRDefault="000F0523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rFonts w:asciiTheme="minorHAnsi" w:hAnsiTheme="minorHAnsi" w:cs="Calibri"/>
                <w:color w:val="21211F"/>
              </w:rPr>
              <w:t>Le n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ombre de victime</w:t>
            </w:r>
            <w:r w:rsidR="00FC21FC">
              <w:rPr>
                <w:rFonts w:asciiTheme="minorHAnsi" w:hAnsiTheme="minorHAnsi" w:cs="Calibri"/>
                <w:color w:val="21211F"/>
              </w:rPr>
              <w:t>(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s</w:t>
            </w:r>
            <w:r w:rsidR="00FC21FC">
              <w:rPr>
                <w:rFonts w:asciiTheme="minorHAnsi" w:hAnsiTheme="minorHAnsi" w:cs="Calibri"/>
                <w:color w:val="21211F"/>
              </w:rPr>
              <w:t>)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,</w:t>
            </w:r>
          </w:p>
          <w:p w14:paraId="6DAA86A3" w14:textId="77777777" w:rsidR="00363164" w:rsidRPr="00961B67" w:rsidRDefault="000F0523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rFonts w:asciiTheme="minorHAnsi" w:hAnsiTheme="minorHAnsi" w:cstheme="minorHAnsi"/>
                <w:color w:val="21211F"/>
              </w:rPr>
              <w:t>L’é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tat de(s) victime(s),</w:t>
            </w:r>
          </w:p>
          <w:p w14:paraId="41FC16B2" w14:textId="77777777" w:rsidR="00363164" w:rsidRPr="00961B67" w:rsidRDefault="00FC21FC" w:rsidP="00FC21FC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-170"/>
              <w:jc w:val="both"/>
              <w:rPr>
                <w:rFonts w:asciiTheme="minorHAnsi" w:hAnsiTheme="minorHAnsi" w:cs="Calibri"/>
                <w:color w:val="21211F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491F137C" wp14:editId="483B69E4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124460</wp:posOffset>
                  </wp:positionV>
                  <wp:extent cx="257175" cy="247023"/>
                  <wp:effectExtent l="0" t="0" r="0" b="63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8" t="39769" r="59727" b="23011"/>
                          <a:stretch/>
                        </pic:blipFill>
                        <pic:spPr bwMode="auto">
                          <a:xfrm flipH="1">
                            <a:off x="0" y="0"/>
                            <a:ext cx="257175" cy="24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523">
              <w:rPr>
                <w:rFonts w:asciiTheme="minorHAnsi" w:hAnsiTheme="minorHAnsi" w:cstheme="minorHAnsi"/>
                <w:color w:val="21211F"/>
              </w:rPr>
              <w:t>Les p</w:t>
            </w:r>
            <w:r w:rsidR="00363164" w:rsidRPr="00961B67">
              <w:rPr>
                <w:rFonts w:asciiTheme="minorHAnsi" w:hAnsiTheme="minorHAnsi" w:cstheme="minorHAnsi"/>
                <w:color w:val="21211F"/>
              </w:rPr>
              <w:t xml:space="preserve">remières mesures mises en œuvre, </w:t>
            </w:r>
            <w:r>
              <w:rPr>
                <w:rFonts w:asciiTheme="minorHAnsi" w:hAnsiTheme="minorHAnsi" w:cstheme="minorHAnsi"/>
                <w:color w:val="21211F"/>
              </w:rPr>
              <w:t xml:space="preserve">les </w:t>
            </w:r>
            <w:r w:rsidR="00363164" w:rsidRPr="00961B67">
              <w:rPr>
                <w:rFonts w:asciiTheme="minorHAnsi" w:hAnsiTheme="minorHAnsi" w:cstheme="minorHAnsi"/>
                <w:color w:val="21211F"/>
              </w:rPr>
              <w:t>premiers gestes de secours réalisés</w:t>
            </w:r>
            <w:r>
              <w:rPr>
                <w:rFonts w:asciiTheme="minorHAnsi" w:hAnsiTheme="minorHAnsi" w:cstheme="minorHAnsi"/>
                <w:color w:val="21211F"/>
              </w:rPr>
              <w:t>,</w:t>
            </w:r>
          </w:p>
          <w:p w14:paraId="7EFF91B0" w14:textId="77777777" w:rsidR="00363164" w:rsidRPr="00FC21FC" w:rsidRDefault="00363164" w:rsidP="00363164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color w:val="21211F"/>
              </w:rPr>
            </w:pPr>
            <w:r w:rsidRPr="00FC21FC">
              <w:rPr>
                <w:rFonts w:asciiTheme="minorHAnsi" w:hAnsiTheme="minorHAnsi" w:cs="Calibri"/>
                <w:b/>
                <w:color w:val="21211F"/>
              </w:rPr>
              <w:t>Ne pas raccrocher sans y avoir été invité par votre interlocuteur.</w:t>
            </w:r>
          </w:p>
          <w:p w14:paraId="2D8503C6" w14:textId="77777777" w:rsidR="00363164" w:rsidRPr="00961B67" w:rsidRDefault="00763453" w:rsidP="00FC21FC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Essayez d'éteindre </w:t>
            </w:r>
            <w:r w:rsidRPr="00961B67">
              <w:rPr>
                <w:rFonts w:asciiTheme="minorHAnsi" w:hAnsiTheme="minorHAnsi" w:cs="Calibri"/>
                <w:color w:val="21211F"/>
              </w:rPr>
              <w:t>l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>e départ de f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eu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 xml:space="preserve"> en utilisant 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un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 xml:space="preserve"> moyen de premiers secours adapté, à savoir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,</w:t>
            </w:r>
            <w:r w:rsidR="00805BF1" w:rsidRPr="00961B67">
              <w:rPr>
                <w:rFonts w:asciiTheme="minorHAnsi" w:hAnsiTheme="minorHAnsi" w:cs="Calibri"/>
                <w:color w:val="21211F"/>
              </w:rPr>
              <w:t xml:space="preserve"> un extincteur portatif et mobile,</w:t>
            </w:r>
          </w:p>
          <w:p w14:paraId="62EEA010" w14:textId="2433F74C" w:rsidR="00763453" w:rsidRPr="00961B67" w:rsidRDefault="00763453" w:rsidP="00363164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 xml:space="preserve">Assurez-vous 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qu</w:t>
            </w:r>
            <w:r w:rsidR="00363164" w:rsidRPr="00961B67">
              <w:rPr>
                <w:rFonts w:asciiTheme="minorHAnsi" w:hAnsiTheme="minorHAnsi" w:cs="Calibri"/>
                <w:b/>
                <w:bCs/>
                <w:color w:val="E1312C"/>
              </w:rPr>
              <w:t>e tout le monde est sorti d</w:t>
            </w:r>
            <w:r w:rsidR="00262D38">
              <w:rPr>
                <w:rFonts w:asciiTheme="minorHAnsi" w:hAnsiTheme="minorHAnsi" w:cs="Calibri"/>
                <w:b/>
                <w:bCs/>
                <w:color w:val="E1312C"/>
              </w:rPr>
              <w:t xml:space="preserve">e </w:t>
            </w:r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(Préciser le nom de </w:t>
            </w:r>
            <w:proofErr w:type="gramStart"/>
            <w:r w:rsidR="00262D38" w:rsidRPr="00262D38">
              <w:rPr>
                <w:rFonts w:asciiTheme="minorHAnsi" w:hAnsiTheme="minorHAnsi" w:cs="Calibri"/>
                <w:b/>
                <w:bCs/>
                <w:color w:val="0070C0"/>
              </w:rPr>
              <w:t xml:space="preserve">l’établissement) 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 xml:space="preserve"> </w:t>
            </w:r>
            <w:r w:rsidRPr="00961B67">
              <w:rPr>
                <w:rFonts w:asciiTheme="minorHAnsi" w:hAnsiTheme="minorHAnsi" w:cs="Calibri"/>
                <w:color w:val="21211F"/>
              </w:rPr>
              <w:t>et</w:t>
            </w:r>
            <w:proofErr w:type="gramEnd"/>
            <w:r w:rsidRPr="00961B67">
              <w:rPr>
                <w:rFonts w:asciiTheme="minorHAnsi" w:hAnsiTheme="minorHAnsi" w:cs="Calibri"/>
                <w:color w:val="21211F"/>
              </w:rPr>
              <w:t xml:space="preserve"> que les locaux ont été complètement évacués</w:t>
            </w:r>
          </w:p>
          <w:p w14:paraId="777F7D8B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710047BC" w14:textId="77777777" w:rsidR="00763453" w:rsidRPr="00961B67" w:rsidRDefault="00FC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Rounded MT Bold" w:hAnsi="Arial Rounded MT Bold" w:cs="Calibri"/>
                <w:b/>
                <w:bCs/>
                <w:color w:val="E1312C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2A5A349C" wp14:editId="61A103E9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146050</wp:posOffset>
                  </wp:positionV>
                  <wp:extent cx="296928" cy="285207"/>
                  <wp:effectExtent l="0" t="0" r="8255" b="6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8" t="39769" r="59727" b="23011"/>
                          <a:stretch/>
                        </pic:blipFill>
                        <pic:spPr bwMode="auto">
                          <a:xfrm flipH="1">
                            <a:off x="0" y="0"/>
                            <a:ext cx="296928" cy="285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453" w:rsidRPr="00961B67">
              <w:rPr>
                <w:rFonts w:ascii="Arial Rounded MT Bold" w:hAnsi="Arial Rounded MT Bold" w:cs="Calibri"/>
                <w:b/>
                <w:bCs/>
                <w:color w:val="E1312C"/>
                <w:sz w:val="24"/>
              </w:rPr>
              <w:t>Lutter contre l’incendie</w:t>
            </w:r>
          </w:p>
          <w:p w14:paraId="32CCFC72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E1312C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Si vous décidez de lutter contre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 xml:space="preserve"> un départ de feu, voire contre un 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incendie, </w:t>
            </w:r>
            <w:r w:rsidRPr="00961B67">
              <w:rPr>
                <w:rFonts w:asciiTheme="minorHAnsi" w:hAnsiTheme="minorHAnsi" w:cs="Calibri"/>
                <w:b/>
                <w:bCs/>
                <w:color w:val="E1312C"/>
              </w:rPr>
              <w:t>ne mettez jamais votre vie en danger.</w:t>
            </w:r>
          </w:p>
          <w:p w14:paraId="7CFD72B5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E1312C"/>
              </w:rPr>
            </w:pPr>
          </w:p>
          <w:p w14:paraId="22268D08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N'essayez jamais d'</w:t>
            </w:r>
            <w:r w:rsidRPr="00961B67">
              <w:rPr>
                <w:rFonts w:asciiTheme="minorHAnsi" w:hAnsiTheme="minorHAnsi" w:cs="Calibri"/>
                <w:b/>
                <w:bCs/>
                <w:color w:val="21211F"/>
              </w:rPr>
              <w:t xml:space="preserve">éteindre un feu de gaz 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(gaz naturel, butane, </w:t>
            </w:r>
            <w:proofErr w:type="gramStart"/>
            <w:r w:rsidRPr="00961B67">
              <w:rPr>
                <w:rFonts w:asciiTheme="minorHAnsi" w:hAnsiTheme="minorHAnsi" w:cs="Calibri"/>
                <w:color w:val="21211F"/>
              </w:rPr>
              <w:t>propane,…</w:t>
            </w:r>
            <w:proofErr w:type="gramEnd"/>
            <w:r w:rsidRPr="00961B67">
              <w:rPr>
                <w:rFonts w:asciiTheme="minorHAnsi" w:hAnsiTheme="minorHAnsi" w:cs="Calibri"/>
                <w:color w:val="21211F"/>
              </w:rPr>
              <w:t xml:space="preserve">) si vous ne pouvez pas </w:t>
            </w:r>
            <w:r w:rsidR="00363164" w:rsidRPr="00961B67">
              <w:rPr>
                <w:rFonts w:asciiTheme="minorHAnsi" w:hAnsiTheme="minorHAnsi" w:cs="Calibri"/>
                <w:b/>
                <w:color w:val="21211F"/>
              </w:rPr>
              <w:t xml:space="preserve">manipuler </w:t>
            </w:r>
            <w:r w:rsidRPr="00961B67">
              <w:rPr>
                <w:rFonts w:asciiTheme="minorHAnsi" w:hAnsiTheme="minorHAnsi" w:cs="Calibri"/>
                <w:b/>
                <w:bCs/>
                <w:color w:val="21211F"/>
              </w:rPr>
              <w:t>préalablement l</w:t>
            </w:r>
            <w:r w:rsidR="00363164" w:rsidRPr="00961B67">
              <w:rPr>
                <w:rFonts w:asciiTheme="minorHAnsi" w:hAnsiTheme="minorHAnsi" w:cs="Calibri"/>
                <w:b/>
                <w:bCs/>
                <w:color w:val="21211F"/>
              </w:rPr>
              <w:t>a vanne d’arrêt</w:t>
            </w:r>
            <w:r w:rsidRPr="00961B67">
              <w:rPr>
                <w:rFonts w:asciiTheme="minorHAnsi" w:hAnsiTheme="minorHAnsi" w:cs="Calibri"/>
                <w:color w:val="21211F"/>
              </w:rPr>
              <w:t>.</w:t>
            </w:r>
          </w:p>
          <w:p w14:paraId="3BFD2860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7A02B4C0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 xml:space="preserve">Si vous vous trouvez face à un départ de feu, vous pouvez combattre </w:t>
            </w:r>
            <w:r w:rsidR="00FC21FC">
              <w:rPr>
                <w:rFonts w:asciiTheme="minorHAnsi" w:hAnsiTheme="minorHAnsi" w:cs="Calibri"/>
                <w:color w:val="21211F"/>
              </w:rPr>
              <w:t>celui-ci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avec le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(</w:t>
            </w:r>
            <w:r w:rsidRPr="00961B67">
              <w:rPr>
                <w:rFonts w:asciiTheme="minorHAnsi" w:hAnsiTheme="minorHAnsi" w:cs="Calibri"/>
                <w:color w:val="21211F"/>
              </w:rPr>
              <w:t>s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)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moyen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(</w:t>
            </w:r>
            <w:r w:rsidRPr="00961B67">
              <w:rPr>
                <w:rFonts w:asciiTheme="minorHAnsi" w:hAnsiTheme="minorHAnsi" w:cs="Calibri"/>
                <w:color w:val="21211F"/>
              </w:rPr>
              <w:t>s</w:t>
            </w:r>
            <w:r w:rsidR="00363164" w:rsidRPr="00961B67">
              <w:rPr>
                <w:rFonts w:asciiTheme="minorHAnsi" w:hAnsiTheme="minorHAnsi" w:cs="Calibri"/>
                <w:color w:val="21211F"/>
              </w:rPr>
              <w:t>)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d'extinction disponible</w:t>
            </w:r>
            <w:r w:rsidR="000F2F47" w:rsidRPr="00961B67">
              <w:rPr>
                <w:rFonts w:asciiTheme="minorHAnsi" w:hAnsiTheme="minorHAnsi" w:cs="Calibri"/>
                <w:color w:val="21211F"/>
              </w:rPr>
              <w:t>(</w:t>
            </w:r>
            <w:r w:rsidRPr="00961B67">
              <w:rPr>
                <w:rFonts w:asciiTheme="minorHAnsi" w:hAnsiTheme="minorHAnsi" w:cs="Calibri"/>
                <w:color w:val="21211F"/>
              </w:rPr>
              <w:t>s</w:t>
            </w:r>
            <w:r w:rsidR="000F2F47" w:rsidRPr="00961B67">
              <w:rPr>
                <w:rFonts w:asciiTheme="minorHAnsi" w:hAnsiTheme="minorHAnsi" w:cs="Calibri"/>
                <w:color w:val="21211F"/>
              </w:rPr>
              <w:t>)</w:t>
            </w:r>
            <w:r w:rsidR="00FC21FC">
              <w:rPr>
                <w:rFonts w:asciiTheme="minorHAnsi" w:hAnsiTheme="minorHAnsi" w:cs="Calibri"/>
                <w:color w:val="21211F"/>
              </w:rPr>
              <w:t xml:space="preserve"> au sein du salon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. </w:t>
            </w:r>
          </w:p>
          <w:p w14:paraId="54DD2DB3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 xml:space="preserve">Si vous devez quitter la pièce pour aller chercher l'extincteur par exemple, </w:t>
            </w:r>
            <w:r w:rsidRPr="00961B67">
              <w:rPr>
                <w:rFonts w:asciiTheme="minorHAnsi" w:hAnsiTheme="minorHAnsi" w:cs="Calibri"/>
                <w:b/>
                <w:bCs/>
                <w:color w:val="21211F"/>
              </w:rPr>
              <w:t xml:space="preserve">fermez toutes les portes derrière vous </w:t>
            </w:r>
            <w:r w:rsidRPr="00961B67">
              <w:rPr>
                <w:rFonts w:asciiTheme="minorHAnsi" w:hAnsiTheme="minorHAnsi" w:cs="Calibri"/>
                <w:color w:val="21211F"/>
              </w:rPr>
              <w:t>ainsi que toutes celles que vous rencontrez sur votre passage.</w:t>
            </w:r>
          </w:p>
          <w:p w14:paraId="442F00EC" w14:textId="77777777" w:rsidR="006A0994" w:rsidRPr="00961B67" w:rsidRDefault="006A0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5A432FDB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Rounded MT Bold" w:hAnsi="Arial Rounded MT Bold" w:cs="Calibri"/>
                <w:b/>
                <w:bCs/>
                <w:color w:val="E1312C"/>
                <w:sz w:val="24"/>
              </w:rPr>
            </w:pPr>
            <w:r w:rsidRPr="00961B67">
              <w:rPr>
                <w:rFonts w:ascii="Arial Rounded MT Bold" w:hAnsi="Arial Rounded MT Bold" w:cs="Calibri"/>
                <w:b/>
                <w:bCs/>
                <w:color w:val="E1312C"/>
                <w:sz w:val="24"/>
              </w:rPr>
              <w:t>Contenir l’incendie</w:t>
            </w:r>
          </w:p>
          <w:p w14:paraId="5E8FC165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Si l'</w:t>
            </w:r>
            <w:r w:rsidRPr="00961B67">
              <w:rPr>
                <w:rFonts w:asciiTheme="minorHAnsi" w:hAnsiTheme="minorHAnsi" w:cs="Calibri"/>
                <w:b/>
                <w:bCs/>
                <w:color w:val="21211F"/>
              </w:rPr>
              <w:t>incendie prend de l'ampleur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, et que vous ne pouvez sortir du bâtiment, arrêtez toute tentative d'extinction, </w:t>
            </w:r>
            <w:r w:rsidRPr="00961B67">
              <w:rPr>
                <w:rFonts w:asciiTheme="minorHAnsi" w:hAnsiTheme="minorHAnsi" w:cs="Calibri"/>
                <w:b/>
                <w:bCs/>
                <w:color w:val="21211F"/>
              </w:rPr>
              <w:t>refermez la porte de la pièce</w:t>
            </w:r>
            <w:r w:rsidR="000F2F47" w:rsidRPr="00961B67">
              <w:rPr>
                <w:rFonts w:asciiTheme="minorHAnsi" w:hAnsiTheme="minorHAnsi" w:cs="Calibri"/>
                <w:b/>
                <w:bCs/>
                <w:color w:val="21211F"/>
              </w:rPr>
              <w:t>.</w:t>
            </w:r>
          </w:p>
          <w:p w14:paraId="4BFB1B8E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7B5CE495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Si l</w:t>
            </w:r>
            <w:r w:rsidR="000F2F47" w:rsidRPr="00961B67">
              <w:rPr>
                <w:rFonts w:asciiTheme="minorHAnsi" w:hAnsiTheme="minorHAnsi" w:cs="Calibri"/>
                <w:color w:val="21211F"/>
              </w:rPr>
              <w:t>’incendie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est à l'intérieur d’une pièce, pensez qu’une porte peut vous protéger.</w:t>
            </w:r>
            <w:r w:rsidR="000F2F47" w:rsidRPr="00961B67">
              <w:rPr>
                <w:rFonts w:asciiTheme="minorHAnsi" w:hAnsiTheme="minorHAnsi" w:cs="Calibri"/>
                <w:color w:val="21211F"/>
              </w:rPr>
              <w:t xml:space="preserve"> Si possible, a</w:t>
            </w:r>
            <w:r w:rsidRPr="00961B67">
              <w:rPr>
                <w:rFonts w:asciiTheme="minorHAnsi" w:hAnsiTheme="minorHAnsi" w:cs="Calibri"/>
                <w:color w:val="21211F"/>
              </w:rPr>
              <w:t>rrosez-la</w:t>
            </w:r>
            <w:r w:rsidR="00FC21FC">
              <w:rPr>
                <w:rFonts w:asciiTheme="minorHAnsi" w:hAnsiTheme="minorHAnsi" w:cs="Calibri"/>
                <w:color w:val="21211F"/>
              </w:rPr>
              <w:t>,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 pour prolonger sa résistance.</w:t>
            </w:r>
          </w:p>
          <w:p w14:paraId="35BA2BB4" w14:textId="77777777" w:rsidR="00763453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422B70BB" w14:textId="77777777" w:rsidR="00961B67" w:rsidRDefault="0096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179095B2" w14:textId="77777777" w:rsidR="00961B67" w:rsidRPr="00961B67" w:rsidRDefault="0096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20CB8663" w14:textId="77777777" w:rsidR="00763453" w:rsidRPr="00961B67" w:rsidRDefault="000F2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Rounded MT Bold" w:hAnsi="Arial Rounded MT Bold" w:cs="Calibri"/>
                <w:b/>
                <w:bCs/>
                <w:color w:val="E1312C"/>
                <w:sz w:val="24"/>
                <w:szCs w:val="24"/>
              </w:rPr>
            </w:pPr>
            <w:r w:rsidRPr="00961B67">
              <w:rPr>
                <w:rFonts w:ascii="Arial Rounded MT Bold" w:hAnsi="Arial Rounded MT Bold" w:cstheme="minorHAnsi"/>
                <w:b/>
                <w:bCs/>
                <w:color w:val="E1312C"/>
                <w:sz w:val="24"/>
                <w:szCs w:val="24"/>
              </w:rPr>
              <w:t>É</w:t>
            </w:r>
            <w:r w:rsidR="00763453" w:rsidRPr="00961B67">
              <w:rPr>
                <w:rFonts w:ascii="Arial Rounded MT Bold" w:hAnsi="Arial Rounded MT Bold" w:cs="Calibri"/>
                <w:b/>
                <w:bCs/>
                <w:color w:val="E1312C"/>
                <w:sz w:val="24"/>
                <w:szCs w:val="24"/>
              </w:rPr>
              <w:t>vacuer les lieux</w:t>
            </w:r>
          </w:p>
          <w:p w14:paraId="3AEF4AB3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color w:val="21211F"/>
              </w:rPr>
            </w:pPr>
            <w:r w:rsidRPr="00961B67">
              <w:rPr>
                <w:rFonts w:asciiTheme="minorHAnsi" w:hAnsiTheme="minorHAnsi" w:cs="Calibri"/>
                <w:b/>
                <w:color w:val="21211F"/>
              </w:rPr>
              <w:t xml:space="preserve">Les règles de base </w:t>
            </w:r>
            <w:r w:rsidR="00961B67">
              <w:rPr>
                <w:rFonts w:asciiTheme="minorHAnsi" w:hAnsiTheme="minorHAnsi" w:cs="Calibri"/>
                <w:b/>
                <w:color w:val="21211F"/>
              </w:rPr>
              <w:t xml:space="preserve">à appliquer </w:t>
            </w:r>
            <w:r w:rsidRPr="00961B67">
              <w:rPr>
                <w:rFonts w:asciiTheme="minorHAnsi" w:hAnsiTheme="minorHAnsi" w:cs="Calibri"/>
                <w:b/>
                <w:color w:val="21211F"/>
              </w:rPr>
              <w:t>en cas d'évacuation :</w:t>
            </w:r>
          </w:p>
          <w:p w14:paraId="09117A7D" w14:textId="77777777" w:rsidR="00763453" w:rsidRPr="00FC21FC" w:rsidRDefault="00763453" w:rsidP="00FC21FC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E1312C"/>
              </w:rPr>
            </w:pPr>
            <w:r w:rsidRPr="00FC21FC">
              <w:rPr>
                <w:rFonts w:asciiTheme="minorHAnsi" w:hAnsiTheme="minorHAnsi" w:cs="Calibri"/>
                <w:b/>
                <w:bCs/>
                <w:color w:val="E1312C"/>
              </w:rPr>
              <w:t>Ne pas s'aventurer dans la fumée</w:t>
            </w:r>
            <w:r w:rsidR="00FC21FC">
              <w:rPr>
                <w:rFonts w:asciiTheme="minorHAnsi" w:hAnsiTheme="minorHAnsi" w:cs="Calibri"/>
                <w:b/>
                <w:bCs/>
                <w:color w:val="E1312C"/>
              </w:rPr>
              <w:t>,</w:t>
            </w:r>
          </w:p>
          <w:p w14:paraId="7E94CF7E" w14:textId="77777777" w:rsidR="00763453" w:rsidRPr="00FC21FC" w:rsidRDefault="00763453" w:rsidP="00FC21FC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color w:val="E1312C"/>
              </w:rPr>
            </w:pPr>
            <w:r w:rsidRPr="00FC21FC">
              <w:rPr>
                <w:rFonts w:asciiTheme="minorHAnsi" w:hAnsiTheme="minorHAnsi" w:cs="Calibri"/>
                <w:b/>
                <w:bCs/>
                <w:color w:val="E1312C"/>
              </w:rPr>
              <w:t>Toujours se diriger vers la sortie</w:t>
            </w:r>
            <w:r w:rsidR="00FC21FC">
              <w:rPr>
                <w:rFonts w:asciiTheme="minorHAnsi" w:hAnsiTheme="minorHAnsi" w:cs="Calibri"/>
                <w:b/>
                <w:bCs/>
                <w:color w:val="E1312C"/>
              </w:rPr>
              <w:t xml:space="preserve"> la plus proche.</w:t>
            </w:r>
          </w:p>
          <w:p w14:paraId="2DE91CEB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Avant d'ouvrir une porte, touchez-là, avec le dos de la main : si elle est brûlante, ne l'ouvrez pas. Utilisez un autre itinéraire de sortie.</w:t>
            </w:r>
            <w:r w:rsidR="004F6B5D" w:rsidRPr="00961B67">
              <w:rPr>
                <w:rFonts w:asciiTheme="minorHAnsi" w:hAnsiTheme="minorHAnsi" w:cs="Calibri"/>
                <w:color w:val="21211F"/>
              </w:rPr>
              <w:t xml:space="preserve"> </w:t>
            </w:r>
            <w:r w:rsidRPr="00961B67">
              <w:rPr>
                <w:rFonts w:asciiTheme="minorHAnsi" w:hAnsiTheme="minorHAnsi" w:cs="Calibri"/>
                <w:color w:val="21211F"/>
              </w:rPr>
              <w:t>Dirigez-vous vers la sortie de secours la plus proche.</w:t>
            </w:r>
          </w:p>
          <w:p w14:paraId="63073EDB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28034F72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b/>
                <w:color w:val="21211F"/>
              </w:rPr>
              <w:t>Fermez la porte de secours derrière vous</w:t>
            </w:r>
            <w:r w:rsidR="00FC21FC">
              <w:rPr>
                <w:rFonts w:asciiTheme="minorHAnsi" w:hAnsiTheme="minorHAnsi" w:cs="Calibri"/>
                <w:b/>
                <w:color w:val="21211F"/>
              </w:rPr>
              <w:t xml:space="preserve"> </w:t>
            </w:r>
            <w:r w:rsidRPr="00961B67">
              <w:rPr>
                <w:rFonts w:asciiTheme="minorHAnsi" w:hAnsiTheme="minorHAnsi" w:cs="Calibri"/>
                <w:color w:val="21211F"/>
              </w:rPr>
              <w:t>; les portes ralentissent la progression de l'incendie.</w:t>
            </w:r>
          </w:p>
          <w:p w14:paraId="220B93DE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3134821E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 xml:space="preserve">L'air frais se trouve au niveau du sol : </w:t>
            </w:r>
            <w:r w:rsidRPr="00961B67">
              <w:rPr>
                <w:rFonts w:asciiTheme="minorHAnsi" w:hAnsiTheme="minorHAnsi" w:cs="Calibri"/>
                <w:b/>
                <w:color w:val="21211F"/>
              </w:rPr>
              <w:t xml:space="preserve">baissez-vous </w:t>
            </w:r>
            <w:r w:rsidR="00961B67">
              <w:rPr>
                <w:rFonts w:asciiTheme="minorHAnsi" w:hAnsiTheme="minorHAnsi" w:cs="Calibri"/>
                <w:b/>
                <w:color w:val="21211F"/>
              </w:rPr>
              <w:t>afin de</w:t>
            </w:r>
            <w:r w:rsidRPr="00961B67">
              <w:rPr>
                <w:rFonts w:asciiTheme="minorHAnsi" w:hAnsiTheme="minorHAnsi" w:cs="Calibri"/>
                <w:b/>
                <w:color w:val="21211F"/>
              </w:rPr>
              <w:t xml:space="preserve"> ne pas inhaler de la fumée</w:t>
            </w:r>
            <w:r w:rsidRPr="00961B67">
              <w:rPr>
                <w:rFonts w:asciiTheme="minorHAnsi" w:hAnsiTheme="minorHAnsi" w:cs="Calibri"/>
                <w:color w:val="21211F"/>
              </w:rPr>
              <w:t>.</w:t>
            </w:r>
          </w:p>
          <w:p w14:paraId="467083E7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658107F0" w14:textId="77777777" w:rsidR="00763453" w:rsidRPr="00961B67" w:rsidRDefault="00763453" w:rsidP="00205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Avant de sortir refermez les portes et fenêtres derrière vous.</w:t>
            </w:r>
          </w:p>
          <w:p w14:paraId="221A65EB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69C4B924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Rassemblez toutes les personnes au lieu défini pour l'évacuation : vérifiez que personne n</w:t>
            </w:r>
            <w:r w:rsidR="000F2F47" w:rsidRPr="00961B67">
              <w:rPr>
                <w:rFonts w:asciiTheme="minorHAnsi" w:hAnsiTheme="minorHAnsi" w:cs="Calibri"/>
                <w:color w:val="21211F"/>
              </w:rPr>
              <w:t>’est absent, auquel cas, vous informerez les Sapeurs-Pompiers de cette absence afin qu’ils puissent concentrer leurs recherches.</w:t>
            </w:r>
          </w:p>
          <w:p w14:paraId="3AFF92F0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79B4DA80" w14:textId="77777777" w:rsidR="00763453" w:rsidRPr="00961B67" w:rsidRDefault="000F2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  <w:r w:rsidRPr="00961B67">
              <w:rPr>
                <w:rFonts w:asciiTheme="minorHAnsi" w:hAnsiTheme="minorHAnsi" w:cs="Calibri"/>
                <w:color w:val="21211F"/>
              </w:rPr>
              <w:t>Dès leur arrivée sur les lieux, a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 xml:space="preserve">llez à la rencontre des </w:t>
            </w:r>
            <w:r w:rsidRPr="00961B67">
              <w:rPr>
                <w:rFonts w:asciiTheme="minorHAnsi" w:hAnsiTheme="minorHAnsi" w:cs="Calibri"/>
                <w:color w:val="21211F"/>
              </w:rPr>
              <w:t>S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>apeurs-</w:t>
            </w:r>
            <w:r w:rsidRPr="00961B67">
              <w:rPr>
                <w:rFonts w:asciiTheme="minorHAnsi" w:hAnsiTheme="minorHAnsi" w:cs="Calibri"/>
                <w:color w:val="21211F"/>
              </w:rPr>
              <w:t>P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>ompiers</w:t>
            </w:r>
            <w:r w:rsidR="00A94247">
              <w:rPr>
                <w:rFonts w:asciiTheme="minorHAnsi" w:hAnsiTheme="minorHAnsi" w:cs="Calibri"/>
                <w:color w:val="21211F"/>
              </w:rPr>
              <w:t xml:space="preserve"> 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 xml:space="preserve">et fournissez-leur tous les renseignements </w:t>
            </w:r>
            <w:r w:rsidR="00A94247">
              <w:rPr>
                <w:rFonts w:asciiTheme="minorHAnsi" w:hAnsiTheme="minorHAnsi" w:cs="Calibri"/>
                <w:color w:val="21211F"/>
              </w:rPr>
              <w:t>en votre possession en relation avec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 xml:space="preserve"> l'incendie (</w:t>
            </w:r>
            <w:r w:rsidR="00A94247">
              <w:rPr>
                <w:rFonts w:asciiTheme="minorHAnsi" w:hAnsiTheme="minorHAnsi" w:cs="Calibri"/>
                <w:color w:val="21211F"/>
              </w:rPr>
              <w:t xml:space="preserve">cause du départ de feu, 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 xml:space="preserve">personne </w:t>
            </w:r>
            <w:r w:rsidRPr="00961B67">
              <w:rPr>
                <w:rFonts w:asciiTheme="minorHAnsi" w:hAnsiTheme="minorHAnsi" w:cs="Calibri"/>
                <w:color w:val="21211F"/>
              </w:rPr>
              <w:t>absente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 xml:space="preserve">, la pièce </w:t>
            </w:r>
            <w:r w:rsidRPr="00961B67">
              <w:rPr>
                <w:rFonts w:asciiTheme="minorHAnsi" w:hAnsiTheme="minorHAnsi" w:cs="Calibri"/>
                <w:color w:val="21211F"/>
              </w:rPr>
              <w:t xml:space="preserve">du lieu </w:t>
            </w:r>
            <w:r w:rsidR="00763453" w:rsidRPr="00961B67">
              <w:rPr>
                <w:rFonts w:asciiTheme="minorHAnsi" w:hAnsiTheme="minorHAnsi" w:cs="Calibri"/>
                <w:color w:val="21211F"/>
              </w:rPr>
              <w:t>d'origine du feu, les produits dangereux que vous possédez et leur localisation</w:t>
            </w:r>
            <w:r w:rsidR="00A94247">
              <w:rPr>
                <w:rFonts w:asciiTheme="minorHAnsi" w:hAnsiTheme="minorHAnsi" w:cs="Calibri"/>
                <w:color w:val="21211F"/>
              </w:rPr>
              <w:t xml:space="preserve">, </w:t>
            </w:r>
            <w:proofErr w:type="gramStart"/>
            <w:r w:rsidR="00A94247">
              <w:rPr>
                <w:rFonts w:asciiTheme="minorHAnsi" w:hAnsiTheme="minorHAnsi" w:cs="Calibri"/>
                <w:color w:val="21211F"/>
              </w:rPr>
              <w:t>victime….</w:t>
            </w:r>
            <w:proofErr w:type="gramEnd"/>
            <w:r w:rsidR="00763453" w:rsidRPr="00961B67">
              <w:rPr>
                <w:rFonts w:asciiTheme="minorHAnsi" w:hAnsiTheme="minorHAnsi" w:cs="Calibri"/>
                <w:color w:val="21211F"/>
              </w:rPr>
              <w:t>).</w:t>
            </w:r>
          </w:p>
          <w:p w14:paraId="2A2F4E1F" w14:textId="77777777" w:rsidR="000F2F47" w:rsidRPr="00961B67" w:rsidRDefault="000F2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73D4CB35" w14:textId="77777777" w:rsidR="000F2F47" w:rsidRPr="00FC21FC" w:rsidRDefault="000F2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b/>
                <w:color w:val="21211F"/>
              </w:rPr>
            </w:pPr>
            <w:r w:rsidRPr="00FC21FC">
              <w:rPr>
                <w:rFonts w:asciiTheme="minorHAnsi" w:hAnsiTheme="minorHAnsi" w:cs="Calibri"/>
                <w:b/>
                <w:color w:val="21211F"/>
              </w:rPr>
              <w:t>Rester à l</w:t>
            </w:r>
            <w:r w:rsidR="00A94247" w:rsidRPr="00FC21FC">
              <w:rPr>
                <w:rFonts w:asciiTheme="minorHAnsi" w:hAnsiTheme="minorHAnsi" w:cs="Calibri"/>
                <w:b/>
                <w:color w:val="21211F"/>
              </w:rPr>
              <w:t>a</w:t>
            </w:r>
            <w:r w:rsidRPr="00FC21FC">
              <w:rPr>
                <w:rFonts w:asciiTheme="minorHAnsi" w:hAnsiTheme="minorHAnsi" w:cs="Calibri"/>
                <w:b/>
                <w:color w:val="21211F"/>
              </w:rPr>
              <w:t xml:space="preserve"> disposition des services de secours.</w:t>
            </w:r>
          </w:p>
          <w:p w14:paraId="4584A930" w14:textId="77777777" w:rsidR="00961B67" w:rsidRDefault="0096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0D5B76E0" w14:textId="77777777" w:rsidR="00961B67" w:rsidRPr="00961B67" w:rsidRDefault="0096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color w:val="21211F"/>
              </w:rPr>
            </w:pPr>
          </w:p>
          <w:p w14:paraId="08EC1A16" w14:textId="77777777" w:rsidR="00763453" w:rsidRPr="00961B67" w:rsidRDefault="0076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64901" w:rsidRPr="003D51F2" w14:paraId="7CFFBCEB" w14:textId="77777777" w:rsidTr="00AB24FA">
        <w:trPr>
          <w:jc w:val="center"/>
        </w:trPr>
        <w:tc>
          <w:tcPr>
            <w:tcW w:w="8792" w:type="dxa"/>
            <w:vAlign w:val="center"/>
          </w:tcPr>
          <w:p w14:paraId="096E76D5" w14:textId="77777777" w:rsidR="00763453" w:rsidRPr="00DF246F" w:rsidRDefault="00763453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DD19222" w14:textId="77777777" w:rsidR="00763453" w:rsidRPr="00DF246F" w:rsidRDefault="00763453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F246F">
              <w:rPr>
                <w:rFonts w:asciiTheme="minorHAnsi" w:hAnsiTheme="minorHAnsi"/>
                <w:noProof/>
                <w:lang w:eastAsia="fr-FR"/>
              </w:rPr>
              <w:drawing>
                <wp:inline distT="0" distB="0" distL="0" distR="0" wp14:anchorId="791FE72B" wp14:editId="57F4618B">
                  <wp:extent cx="5698490" cy="768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490" cy="768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00A81" w14:textId="77777777" w:rsidR="00763453" w:rsidRPr="00DF246F" w:rsidRDefault="00763453">
            <w:pPr>
              <w:tabs>
                <w:tab w:val="left" w:pos="1479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79FF7D34" w14:textId="77777777" w:rsidR="00763453" w:rsidRPr="003D51F2" w:rsidRDefault="00763453" w:rsidP="00763453">
      <w:pPr>
        <w:tabs>
          <w:tab w:val="left" w:pos="1479"/>
        </w:tabs>
        <w:rPr>
          <w:rFonts w:asciiTheme="minorHAnsi" w:hAnsiTheme="minorHAnsi"/>
          <w:sz w:val="24"/>
          <w:szCs w:val="24"/>
        </w:rPr>
      </w:pPr>
    </w:p>
    <w:p w14:paraId="59731B37" w14:textId="77777777" w:rsidR="00202F1F" w:rsidRPr="003D51F2" w:rsidRDefault="00202F1F" w:rsidP="00763453">
      <w:pPr>
        <w:tabs>
          <w:tab w:val="left" w:pos="1479"/>
        </w:tabs>
        <w:rPr>
          <w:rFonts w:asciiTheme="minorHAnsi" w:hAnsiTheme="minorHAnsi"/>
          <w:sz w:val="24"/>
          <w:szCs w:val="24"/>
        </w:rPr>
      </w:pPr>
    </w:p>
    <w:p w14:paraId="2FE7F967" w14:textId="77777777" w:rsidR="00202F1F" w:rsidRPr="003D51F2" w:rsidRDefault="00202F1F" w:rsidP="00763453">
      <w:pPr>
        <w:tabs>
          <w:tab w:val="left" w:pos="1479"/>
        </w:tabs>
        <w:rPr>
          <w:rFonts w:asciiTheme="minorHAnsi" w:hAnsi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40"/>
        <w:gridCol w:w="2192"/>
        <w:gridCol w:w="339"/>
        <w:gridCol w:w="2231"/>
        <w:gridCol w:w="2754"/>
      </w:tblGrid>
      <w:tr w:rsidR="00815A64" w:rsidRPr="003D51F2" w14:paraId="6999C186" w14:textId="77777777" w:rsidTr="00363164">
        <w:trPr>
          <w:trHeight w:val="510"/>
          <w:jc w:val="center"/>
        </w:trPr>
        <w:tc>
          <w:tcPr>
            <w:tcW w:w="24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65F91"/>
            <w:vAlign w:val="center"/>
            <w:hideMark/>
          </w:tcPr>
          <w:p w14:paraId="7157B7E3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Numéros d’urgence</w:t>
            </w:r>
          </w:p>
        </w:tc>
        <w:tc>
          <w:tcPr>
            <w:tcW w:w="1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3666A4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65F91"/>
            <w:vAlign w:val="center"/>
          </w:tcPr>
          <w:p w14:paraId="3B0C8010" w14:textId="77777777" w:rsidR="00815A64" w:rsidRPr="008D1EBB" w:rsidRDefault="008D1EBB" w:rsidP="003631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D1EBB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Numéros d’urgence</w:t>
            </w:r>
          </w:p>
        </w:tc>
      </w:tr>
      <w:tr w:rsidR="00A94247" w:rsidRPr="003D51F2" w14:paraId="1258336B" w14:textId="77777777" w:rsidTr="00262D38">
        <w:trPr>
          <w:trHeight w:val="340"/>
          <w:jc w:val="center"/>
        </w:trPr>
        <w:tc>
          <w:tcPr>
            <w:tcW w:w="1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4AA2181B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SAMU</w:t>
            </w:r>
            <w:r w:rsidR="00B05C5F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  <w:tc>
          <w:tcPr>
            <w:tcW w:w="10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783A943" w14:textId="77777777" w:rsidR="00815A64" w:rsidRPr="00D16E3B" w:rsidRDefault="00815A64" w:rsidP="00205C6B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16E3B">
              <w:rPr>
                <w:rFonts w:ascii="Arial Black" w:hAnsi="Arial Black"/>
                <w:sz w:val="24"/>
                <w:szCs w:val="24"/>
              </w:rPr>
              <w:t>15</w:t>
            </w:r>
          </w:p>
        </w:tc>
        <w:tc>
          <w:tcPr>
            <w:tcW w:w="1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0146EF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490AFF43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Centre anti poison :</w:t>
            </w:r>
          </w:p>
        </w:tc>
        <w:tc>
          <w:tcPr>
            <w:tcW w:w="1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EF8F45" w14:textId="7E23A98E" w:rsidR="00815A64" w:rsidRPr="00D16E3B" w:rsidRDefault="00262D38" w:rsidP="00A96527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262D3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</w:tr>
      <w:tr w:rsidR="00262D38" w:rsidRPr="003D51F2" w14:paraId="20EA69E0" w14:textId="77777777" w:rsidTr="00262D38">
        <w:trPr>
          <w:trHeight w:val="340"/>
          <w:jc w:val="center"/>
        </w:trPr>
        <w:tc>
          <w:tcPr>
            <w:tcW w:w="1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5CB9522E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Gendarmerie / Police</w:t>
            </w:r>
            <w:r w:rsidRPr="003D51F2">
              <w:rPr>
                <w:rFonts w:asciiTheme="minorHAnsi" w:hAnsiTheme="minorHAnsi"/>
                <w:sz w:val="24"/>
                <w:szCs w:val="24"/>
              </w:rPr>
              <w:t xml:space="preserve"> : </w:t>
            </w:r>
          </w:p>
        </w:tc>
        <w:tc>
          <w:tcPr>
            <w:tcW w:w="10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92A566" w14:textId="77777777" w:rsidR="00262D38" w:rsidRPr="00D16E3B" w:rsidRDefault="00262D38" w:rsidP="00262D38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16E3B">
              <w:rPr>
                <w:rFonts w:ascii="Arial Black" w:hAnsi="Arial Black"/>
                <w:sz w:val="24"/>
                <w:szCs w:val="24"/>
              </w:rPr>
              <w:t>17</w:t>
            </w:r>
          </w:p>
        </w:tc>
        <w:tc>
          <w:tcPr>
            <w:tcW w:w="1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E0091B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1DCA1C7D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SOS Mains :</w:t>
            </w:r>
          </w:p>
        </w:tc>
        <w:tc>
          <w:tcPr>
            <w:tcW w:w="1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DB3AC6B" w14:textId="61FF186A" w:rsidR="00262D38" w:rsidRPr="00D16E3B" w:rsidRDefault="00262D38" w:rsidP="00262D38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8534C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</w:tr>
      <w:tr w:rsidR="00262D38" w:rsidRPr="003D51F2" w14:paraId="2F4BFF09" w14:textId="77777777" w:rsidTr="00262D38">
        <w:trPr>
          <w:trHeight w:val="340"/>
          <w:jc w:val="center"/>
        </w:trPr>
        <w:tc>
          <w:tcPr>
            <w:tcW w:w="1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5BEC8A85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 xml:space="preserve">Sapeurs-pompiers : </w:t>
            </w:r>
          </w:p>
        </w:tc>
        <w:tc>
          <w:tcPr>
            <w:tcW w:w="10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C8AE97C" w14:textId="77777777" w:rsidR="00262D38" w:rsidRPr="00D16E3B" w:rsidRDefault="00262D38" w:rsidP="00262D38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16E3B">
              <w:rPr>
                <w:rFonts w:ascii="Arial Black" w:hAnsi="Arial Black"/>
                <w:sz w:val="24"/>
                <w:szCs w:val="24"/>
              </w:rPr>
              <w:t>18</w:t>
            </w:r>
          </w:p>
        </w:tc>
        <w:tc>
          <w:tcPr>
            <w:tcW w:w="1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82BF35F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69243543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Urgence Eau :</w:t>
            </w:r>
          </w:p>
        </w:tc>
        <w:tc>
          <w:tcPr>
            <w:tcW w:w="1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D1C3C8F" w14:textId="6B25D5F1" w:rsidR="00262D38" w:rsidRPr="00D16E3B" w:rsidRDefault="00262D38" w:rsidP="00262D38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8534C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</w:tr>
      <w:tr w:rsidR="00262D38" w:rsidRPr="003D51F2" w14:paraId="2CD32C44" w14:textId="77777777" w:rsidTr="00262D38">
        <w:trPr>
          <w:trHeight w:val="340"/>
          <w:jc w:val="center"/>
        </w:trPr>
        <w:tc>
          <w:tcPr>
            <w:tcW w:w="1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1183C1E2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Appel d’urgence 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européen </w:t>
            </w:r>
            <w:r w:rsidRPr="003D51F2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0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B1A4C4" w14:textId="77777777" w:rsidR="00262D38" w:rsidRPr="00D16E3B" w:rsidRDefault="00262D38" w:rsidP="00262D38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D16E3B">
              <w:rPr>
                <w:rFonts w:ascii="Arial Black" w:hAnsi="Arial Black"/>
                <w:sz w:val="24"/>
                <w:szCs w:val="24"/>
              </w:rPr>
              <w:t>112</w:t>
            </w:r>
          </w:p>
        </w:tc>
        <w:tc>
          <w:tcPr>
            <w:tcW w:w="1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0AA661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7B9DB366" w14:textId="77777777" w:rsidR="00262D38" w:rsidRPr="003D51F2" w:rsidRDefault="00262D38" w:rsidP="00262D3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Urgence électricité :</w:t>
            </w:r>
          </w:p>
        </w:tc>
        <w:tc>
          <w:tcPr>
            <w:tcW w:w="1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BF839ED" w14:textId="40C2FE2C" w:rsidR="00262D38" w:rsidRPr="00D16E3B" w:rsidRDefault="00262D38" w:rsidP="00262D38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8534C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</w:tr>
      <w:tr w:rsidR="00A94247" w:rsidRPr="003D51F2" w14:paraId="6C4ED8CB" w14:textId="77777777" w:rsidTr="00262D38">
        <w:trPr>
          <w:trHeight w:val="340"/>
          <w:jc w:val="center"/>
        </w:trPr>
        <w:tc>
          <w:tcPr>
            <w:tcW w:w="1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3C55E739" w14:textId="77777777" w:rsidR="00815A64" w:rsidRPr="003D51F2" w:rsidRDefault="00815A64" w:rsidP="00B50AF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Service d’accueil téléphonique chargé de la prévention et de la lutte cont</w:t>
            </w:r>
            <w:r w:rsidR="00A345A7">
              <w:rPr>
                <w:rFonts w:asciiTheme="minorHAnsi" w:hAnsiTheme="minorHAnsi"/>
                <w:sz w:val="24"/>
                <w:szCs w:val="24"/>
              </w:rPr>
              <w:t>re les discriminations raciales :</w:t>
            </w:r>
          </w:p>
        </w:tc>
        <w:tc>
          <w:tcPr>
            <w:tcW w:w="104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6944A3A" w14:textId="2AD260EF" w:rsidR="00815A64" w:rsidRPr="00D16E3B" w:rsidRDefault="00262D38" w:rsidP="00363164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62D3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  <w:tc>
          <w:tcPr>
            <w:tcW w:w="1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F068B7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/>
            <w:vAlign w:val="center"/>
            <w:hideMark/>
          </w:tcPr>
          <w:p w14:paraId="3EEDFF8F" w14:textId="77777777" w:rsidR="00815A64" w:rsidRPr="003D51F2" w:rsidRDefault="00815A64" w:rsidP="0036316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Urgence Gaz :</w:t>
            </w:r>
          </w:p>
        </w:tc>
        <w:tc>
          <w:tcPr>
            <w:tcW w:w="131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B71EAF0" w14:textId="216EB02F" w:rsidR="00D16E3B" w:rsidRPr="00D16E3B" w:rsidRDefault="00262D38" w:rsidP="00A94247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262D3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</w:tr>
    </w:tbl>
    <w:p w14:paraId="27DFDB42" w14:textId="77777777" w:rsidR="00763453" w:rsidRDefault="00763453" w:rsidP="00763453">
      <w:pPr>
        <w:tabs>
          <w:tab w:val="left" w:pos="1479"/>
        </w:tabs>
        <w:rPr>
          <w:rFonts w:asciiTheme="minorHAnsi" w:hAnsiTheme="minorHAnsi"/>
          <w:color w:val="FF0000"/>
          <w:sz w:val="24"/>
          <w:szCs w:val="24"/>
        </w:rPr>
      </w:pPr>
    </w:p>
    <w:p w14:paraId="51EB4206" w14:textId="77777777" w:rsidR="00815A64" w:rsidRPr="003D51F2" w:rsidRDefault="00815A64" w:rsidP="00763453">
      <w:pPr>
        <w:tabs>
          <w:tab w:val="left" w:pos="1479"/>
        </w:tabs>
        <w:rPr>
          <w:rFonts w:asciiTheme="minorHAnsi" w:hAnsi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72"/>
        <w:gridCol w:w="4441"/>
        <w:gridCol w:w="2443"/>
      </w:tblGrid>
      <w:tr w:rsidR="00763453" w:rsidRPr="003D51F2" w14:paraId="051EE67D" w14:textId="77777777" w:rsidTr="00B05C5F">
        <w:trPr>
          <w:trHeight w:val="510"/>
          <w:jc w:val="center"/>
        </w:trPr>
        <w:tc>
          <w:tcPr>
            <w:tcW w:w="38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65F91"/>
            <w:vAlign w:val="center"/>
            <w:hideMark/>
          </w:tcPr>
          <w:p w14:paraId="4950D238" w14:textId="77777777" w:rsidR="00763453" w:rsidRPr="003D51F2" w:rsidRDefault="00763453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</w:pPr>
            <w:r w:rsidRPr="003D51F2"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  <w:t>Matériel d’extinction et de secours</w:t>
            </w:r>
          </w:p>
        </w:tc>
        <w:tc>
          <w:tcPr>
            <w:tcW w:w="116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65F91"/>
            <w:vAlign w:val="center"/>
            <w:hideMark/>
          </w:tcPr>
          <w:p w14:paraId="3C9D99B7" w14:textId="77777777" w:rsidR="00763453" w:rsidRPr="003D51F2" w:rsidRDefault="00763453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</w:pPr>
            <w:r w:rsidRPr="003D51F2"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  <w:t>Dates</w:t>
            </w:r>
          </w:p>
        </w:tc>
      </w:tr>
      <w:tr w:rsidR="00763453" w:rsidRPr="003D51F2" w14:paraId="57A0B49F" w14:textId="77777777" w:rsidTr="00B05C5F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0D7CF732" w14:textId="77777777" w:rsidR="00763453" w:rsidRPr="003D51F2" w:rsidRDefault="00381DEA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Registre de sécurité</w:t>
            </w:r>
            <w:r w:rsidR="00B05C5F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0E23EBF8" w14:textId="77777777" w:rsidR="00763453" w:rsidRPr="003D51F2" w:rsidRDefault="00381DEA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Lieu de consultation</w:t>
            </w:r>
            <w:r w:rsidR="00B05C5F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1320426B" w14:textId="77777777" w:rsidR="00763453" w:rsidRPr="003D51F2" w:rsidRDefault="00381DEA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de mise à jour</w:t>
            </w:r>
            <w:r w:rsidR="00B05C5F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</w:tr>
      <w:tr w:rsidR="00763453" w:rsidRPr="003D51F2" w14:paraId="0B13A2E0" w14:textId="77777777" w:rsidTr="00B05C5F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E28FA" w14:textId="77777777" w:rsidR="00763453" w:rsidRPr="00381DEA" w:rsidRDefault="00381DEA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381DEA">
              <w:rPr>
                <w:rFonts w:ascii="Arial Black" w:hAnsi="Arial Black"/>
                <w:sz w:val="24"/>
                <w:szCs w:val="24"/>
              </w:rPr>
              <w:t>REGISTRE DE SÉCURITÉ</w:t>
            </w: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B6EA45" w14:textId="43EF9B02" w:rsidR="00763453" w:rsidRPr="00381DEA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262D38">
              <w:rPr>
                <w:rFonts w:ascii="Arial Black" w:hAnsi="Arial Black"/>
                <w:color w:val="FF0000"/>
                <w:sz w:val="24"/>
                <w:szCs w:val="24"/>
              </w:rPr>
              <w:t>À COMPLÉTER</w:t>
            </w: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61EAD" w14:textId="77777777" w:rsidR="00763453" w:rsidRPr="00381DEA" w:rsidRDefault="00381DEA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 w:rsidRPr="00381DEA">
              <w:rPr>
                <w:rFonts w:ascii="Arial Black" w:hAnsi="Arial Black"/>
                <w:sz w:val="24"/>
                <w:szCs w:val="24"/>
              </w:rPr>
              <w:t>M</w:t>
            </w:r>
            <w:r>
              <w:rPr>
                <w:rFonts w:ascii="Arial Black" w:hAnsi="Arial Black"/>
                <w:sz w:val="24"/>
                <w:szCs w:val="24"/>
              </w:rPr>
              <w:t>.</w:t>
            </w:r>
            <w:r w:rsidRPr="00381DEA">
              <w:rPr>
                <w:rFonts w:ascii="Arial Black" w:hAnsi="Arial Black"/>
                <w:sz w:val="24"/>
                <w:szCs w:val="24"/>
              </w:rPr>
              <w:t>A</w:t>
            </w:r>
            <w:r>
              <w:rPr>
                <w:rFonts w:ascii="Arial Black" w:hAnsi="Arial Black"/>
                <w:sz w:val="24"/>
                <w:szCs w:val="24"/>
              </w:rPr>
              <w:t>.</w:t>
            </w:r>
            <w:r w:rsidRPr="00381DEA">
              <w:rPr>
                <w:rFonts w:ascii="Arial Black" w:hAnsi="Arial Black"/>
                <w:sz w:val="24"/>
                <w:szCs w:val="24"/>
              </w:rPr>
              <w:t>J</w:t>
            </w:r>
            <w:r>
              <w:rPr>
                <w:rFonts w:ascii="Arial Black" w:hAnsi="Arial Black"/>
                <w:sz w:val="24"/>
                <w:szCs w:val="24"/>
              </w:rPr>
              <w:t>.</w:t>
            </w:r>
            <w:r w:rsidRPr="00381DEA">
              <w:rPr>
                <w:rFonts w:ascii="Arial Black" w:hAnsi="Arial Black"/>
                <w:sz w:val="24"/>
                <w:szCs w:val="24"/>
              </w:rPr>
              <w:t xml:space="preserve"> ANNUELLEMENT</w:t>
            </w:r>
          </w:p>
        </w:tc>
      </w:tr>
    </w:tbl>
    <w:p w14:paraId="0B5C1E8E" w14:textId="77777777" w:rsidR="00763453" w:rsidRDefault="00763453" w:rsidP="00763453">
      <w:pPr>
        <w:tabs>
          <w:tab w:val="left" w:pos="1479"/>
        </w:tabs>
        <w:rPr>
          <w:rFonts w:asciiTheme="minorHAnsi" w:hAnsiTheme="minorHAnsi"/>
          <w:b/>
          <w:color w:val="FF0000"/>
          <w:sz w:val="24"/>
          <w:szCs w:val="24"/>
        </w:rPr>
      </w:pPr>
    </w:p>
    <w:p w14:paraId="680CE362" w14:textId="77777777" w:rsidR="00815A64" w:rsidRPr="00815A64" w:rsidRDefault="00815A64" w:rsidP="00763453">
      <w:pPr>
        <w:tabs>
          <w:tab w:val="left" w:pos="1479"/>
        </w:tabs>
        <w:rPr>
          <w:rFonts w:asciiTheme="minorHAnsi" w:hAnsiTheme="minorHAnsi"/>
          <w:b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44"/>
        <w:gridCol w:w="2016"/>
        <w:gridCol w:w="2016"/>
        <w:gridCol w:w="3480"/>
      </w:tblGrid>
      <w:tr w:rsidR="00763453" w:rsidRPr="003D51F2" w14:paraId="1F90E50D" w14:textId="77777777" w:rsidTr="00763453"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65F91"/>
            <w:vAlign w:val="center"/>
            <w:hideMark/>
          </w:tcPr>
          <w:p w14:paraId="517C1079" w14:textId="77777777" w:rsidR="00763453" w:rsidRPr="003D51F2" w:rsidRDefault="00763453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  <w:t>S</w:t>
            </w:r>
            <w:r w:rsidR="00A94247"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  <w:t>ecouristes</w:t>
            </w:r>
          </w:p>
        </w:tc>
      </w:tr>
      <w:tr w:rsidR="00AC49EB" w:rsidRPr="003D51F2" w14:paraId="60C54798" w14:textId="77777777" w:rsidTr="00883B29">
        <w:trPr>
          <w:trHeight w:val="340"/>
          <w:jc w:val="center"/>
        </w:trPr>
        <w:tc>
          <w:tcPr>
            <w:tcW w:w="140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14AFD734" w14:textId="77777777" w:rsidR="00AC49EB" w:rsidRPr="003D51F2" w:rsidRDefault="00AC49EB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Poste :</w:t>
            </w:r>
          </w:p>
        </w:tc>
        <w:tc>
          <w:tcPr>
            <w:tcW w:w="192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38DF9133" w14:textId="77777777" w:rsidR="00AC49EB" w:rsidRPr="003D51F2" w:rsidRDefault="00AC49EB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Nom et prénom :</w:t>
            </w:r>
          </w:p>
        </w:tc>
        <w:tc>
          <w:tcPr>
            <w:tcW w:w="1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73D22AEA" w14:textId="77777777" w:rsidR="00AC49EB" w:rsidRPr="003D51F2" w:rsidRDefault="00AC49EB" w:rsidP="00B05C5F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D51F2">
              <w:rPr>
                <w:rFonts w:asciiTheme="minorHAnsi" w:hAnsiTheme="minorHAnsi"/>
                <w:sz w:val="24"/>
                <w:szCs w:val="24"/>
              </w:rPr>
              <w:t>Coordonnées :</w:t>
            </w:r>
          </w:p>
        </w:tc>
      </w:tr>
      <w:tr w:rsidR="00A94247" w:rsidRPr="003D51F2" w14:paraId="14459198" w14:textId="77777777" w:rsidTr="00A94247">
        <w:trPr>
          <w:trHeight w:val="340"/>
          <w:jc w:val="center"/>
        </w:trPr>
        <w:tc>
          <w:tcPr>
            <w:tcW w:w="1408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0B588457" w14:textId="77777777" w:rsidR="00A94247" w:rsidRPr="003D51F2" w:rsidRDefault="00A94247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8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5DD9A338" w14:textId="77777777" w:rsidR="00A94247" w:rsidRPr="003D51F2" w:rsidRDefault="00A94247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01577C3B" w14:textId="77777777" w:rsidR="00A94247" w:rsidRPr="003D51F2" w:rsidRDefault="00A94247" w:rsidP="00A94247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N° Téléphone :</w:t>
            </w:r>
          </w:p>
        </w:tc>
      </w:tr>
      <w:tr w:rsidR="00A94247" w:rsidRPr="003D51F2" w14:paraId="66BC1A9B" w14:textId="77777777" w:rsidTr="00A94247">
        <w:trPr>
          <w:trHeight w:val="340"/>
          <w:jc w:val="center"/>
        </w:trPr>
        <w:tc>
          <w:tcPr>
            <w:tcW w:w="1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EF2380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031BC15" w14:textId="77777777" w:rsidR="00A94247" w:rsidRPr="00AC49EB" w:rsidRDefault="00A94247" w:rsidP="00AC49EB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F0933DD" w14:textId="77777777" w:rsidR="00A94247" w:rsidRPr="00AC49EB" w:rsidRDefault="00A94247" w:rsidP="00AC49EB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179501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94247" w:rsidRPr="003D51F2" w14:paraId="0419E275" w14:textId="77777777" w:rsidTr="00A94247">
        <w:trPr>
          <w:trHeight w:val="340"/>
          <w:jc w:val="center"/>
        </w:trPr>
        <w:tc>
          <w:tcPr>
            <w:tcW w:w="1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55A4F1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5A59C53" w14:textId="77777777" w:rsidR="00A94247" w:rsidRPr="00AC49EB" w:rsidRDefault="00A94247" w:rsidP="00AC49EB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D6AEFC5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A7D4DAF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A94247" w:rsidRPr="003D51F2" w14:paraId="3337596C" w14:textId="77777777" w:rsidTr="00A94247">
        <w:trPr>
          <w:trHeight w:val="340"/>
          <w:jc w:val="center"/>
        </w:trPr>
        <w:tc>
          <w:tcPr>
            <w:tcW w:w="1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115899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480EB54" w14:textId="77777777" w:rsidR="00A94247" w:rsidRPr="00AC49EB" w:rsidRDefault="00A94247" w:rsidP="00AC49EB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D0D832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02D879" w14:textId="77777777" w:rsidR="00A94247" w:rsidRPr="00AC49EB" w:rsidRDefault="00A94247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2D38" w:rsidRPr="003D51F2" w14:paraId="7DF0FD1E" w14:textId="77777777" w:rsidTr="00A94247">
        <w:trPr>
          <w:trHeight w:val="340"/>
          <w:jc w:val="center"/>
        </w:trPr>
        <w:tc>
          <w:tcPr>
            <w:tcW w:w="1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13C09" w14:textId="77777777" w:rsidR="00262D38" w:rsidRPr="00AC49EB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758DDD8" w14:textId="77777777" w:rsidR="00262D38" w:rsidRPr="00AC49EB" w:rsidRDefault="00262D38" w:rsidP="00AC49EB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7436044" w14:textId="77777777" w:rsidR="00262D38" w:rsidRPr="00AC49EB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D0DE68" w14:textId="77777777" w:rsidR="00262D38" w:rsidRPr="00AC49EB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2D38" w:rsidRPr="003D51F2" w14:paraId="5B0EC8C6" w14:textId="77777777" w:rsidTr="00A94247">
        <w:trPr>
          <w:trHeight w:val="340"/>
          <w:jc w:val="center"/>
        </w:trPr>
        <w:tc>
          <w:tcPr>
            <w:tcW w:w="1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2C9701" w14:textId="77777777" w:rsidR="00262D38" w:rsidRPr="00AC49EB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8A9B9A3" w14:textId="77777777" w:rsidR="00262D38" w:rsidRPr="00AC49EB" w:rsidRDefault="00262D38" w:rsidP="00AC49EB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436580" w14:textId="77777777" w:rsidR="00262D38" w:rsidRPr="00AC49EB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99BDB0" w14:textId="77777777" w:rsidR="00262D38" w:rsidRPr="00AC49EB" w:rsidRDefault="00262D38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6D6E584D" w14:textId="77777777" w:rsidR="00B440AC" w:rsidRPr="00AB24FA" w:rsidRDefault="00B440AC" w:rsidP="00DF6A46">
      <w:pPr>
        <w:rPr>
          <w:rFonts w:asciiTheme="minorHAnsi" w:hAnsiTheme="minorHAnsi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74"/>
        <w:gridCol w:w="4442"/>
        <w:gridCol w:w="2440"/>
      </w:tblGrid>
      <w:tr w:rsidR="00DF6667" w:rsidRPr="003D51F2" w14:paraId="228BAA3B" w14:textId="77777777" w:rsidTr="00363164">
        <w:trPr>
          <w:trHeight w:val="510"/>
          <w:jc w:val="center"/>
        </w:trPr>
        <w:tc>
          <w:tcPr>
            <w:tcW w:w="383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65F91"/>
            <w:vAlign w:val="center"/>
            <w:hideMark/>
          </w:tcPr>
          <w:p w14:paraId="3D3E7A88" w14:textId="77777777" w:rsidR="00DF6667" w:rsidRPr="003D51F2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  <w:t>Personnes chargées de diriger l’évacuation</w:t>
            </w:r>
          </w:p>
        </w:tc>
        <w:tc>
          <w:tcPr>
            <w:tcW w:w="116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65F91"/>
            <w:vAlign w:val="center"/>
            <w:hideMark/>
          </w:tcPr>
          <w:p w14:paraId="20EF974A" w14:textId="77777777" w:rsidR="00DF6667" w:rsidRPr="003D51F2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 w:cs="Calibri"/>
                <w:b/>
                <w:bCs/>
                <w:iCs/>
                <w:color w:val="FFFFFD"/>
                <w:sz w:val="24"/>
                <w:szCs w:val="24"/>
              </w:rPr>
            </w:pPr>
          </w:p>
        </w:tc>
      </w:tr>
      <w:tr w:rsidR="00DF6667" w:rsidRPr="003D51F2" w14:paraId="2C3501CB" w14:textId="77777777" w:rsidTr="00363164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630E63B0" w14:textId="77777777" w:rsidR="00DF6667" w:rsidRPr="003D51F2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Poste :</w:t>
            </w: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3A133101" w14:textId="77777777" w:rsidR="00DF6667" w:rsidRPr="003D51F2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 et prénom :</w:t>
            </w: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0D4BB395" w14:textId="77777777" w:rsidR="00DF6667" w:rsidRPr="003D51F2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Coordonnées :</w:t>
            </w:r>
          </w:p>
        </w:tc>
      </w:tr>
      <w:tr w:rsidR="00DF6667" w:rsidRPr="003D51F2" w14:paraId="4BF5BC38" w14:textId="77777777" w:rsidTr="00363164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929819" w14:textId="77777777" w:rsidR="00DF6667" w:rsidRPr="00381DEA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1B844" w14:textId="77777777" w:rsidR="00DF6667" w:rsidRPr="00381DEA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709F4" w14:textId="77777777" w:rsidR="00DF6667" w:rsidRPr="00381DEA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2D38" w:rsidRPr="003D51F2" w14:paraId="765E28A3" w14:textId="77777777" w:rsidTr="00363164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4BB36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EE2A0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79166D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2D38" w:rsidRPr="003D51F2" w14:paraId="1490C255" w14:textId="77777777" w:rsidTr="00363164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6734D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122C16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21D09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DF6667" w:rsidRPr="003D51F2" w14:paraId="193213FF" w14:textId="77777777" w:rsidTr="00363164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427D5F" w14:textId="77777777" w:rsidR="00DF6667" w:rsidRPr="00381DEA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074DC" w14:textId="77777777" w:rsidR="00DF6667" w:rsidRPr="00381DEA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200379" w14:textId="77777777" w:rsidR="00DF6667" w:rsidRPr="00381DEA" w:rsidRDefault="00DF6667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2D38" w:rsidRPr="003D51F2" w14:paraId="71B11C9D" w14:textId="77777777" w:rsidTr="00363164">
        <w:trPr>
          <w:trHeight w:val="340"/>
          <w:jc w:val="center"/>
        </w:trPr>
        <w:tc>
          <w:tcPr>
            <w:tcW w:w="17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159732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563A93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11D1FA" w14:textId="77777777" w:rsidR="00262D38" w:rsidRPr="00381DEA" w:rsidRDefault="00262D38" w:rsidP="00363164">
            <w:pPr>
              <w:tabs>
                <w:tab w:val="left" w:pos="1479"/>
              </w:tabs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3135EBB7" w14:textId="77777777" w:rsidR="00DF6667" w:rsidRPr="003D51F2" w:rsidRDefault="00DF6667" w:rsidP="00DF6A46">
      <w:pPr>
        <w:rPr>
          <w:rFonts w:asciiTheme="minorHAnsi" w:hAnsiTheme="minorHAnsi"/>
          <w:sz w:val="24"/>
          <w:szCs w:val="24"/>
        </w:rPr>
      </w:pPr>
    </w:p>
    <w:sectPr w:rsidR="00DF6667" w:rsidRPr="003D51F2" w:rsidSect="00E64901">
      <w:headerReference w:type="default" r:id="rId15"/>
      <w:footerReference w:type="default" r:id="rId1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B6D9" w14:textId="77777777" w:rsidR="0084310D" w:rsidRDefault="0084310D" w:rsidP="00763453">
      <w:pPr>
        <w:spacing w:after="0" w:line="240" w:lineRule="auto"/>
      </w:pPr>
      <w:r>
        <w:separator/>
      </w:r>
    </w:p>
  </w:endnote>
  <w:endnote w:type="continuationSeparator" w:id="0">
    <w:p w14:paraId="2E1FDF4D" w14:textId="77777777" w:rsidR="0084310D" w:rsidRDefault="0084310D" w:rsidP="0076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420960"/>
      <w:docPartObj>
        <w:docPartGallery w:val="Page Numbers (Bottom of Page)"/>
        <w:docPartUnique/>
      </w:docPartObj>
    </w:sdtPr>
    <w:sdtContent>
      <w:p w14:paraId="59A6ECEC" w14:textId="313F6949" w:rsidR="00363164" w:rsidRDefault="00FC21FC" w:rsidP="00FC21FC">
        <w:pPr>
          <w:pStyle w:val="Pieddepage"/>
        </w:pPr>
        <w:r w:rsidRPr="00FC21FC">
          <w:rPr>
            <w:i/>
            <w:sz w:val="18"/>
          </w:rPr>
          <w:t xml:space="preserve">Consigne Sécurité Incendie Version 1.1 </w:t>
        </w:r>
        <w:r w:rsidR="00262D38">
          <w:rPr>
            <w:i/>
            <w:sz w:val="18"/>
          </w:rPr>
          <w:t>janvier 2022</w:t>
        </w:r>
        <w: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ab/>
            </w:r>
            <w:r>
              <w:tab/>
            </w:r>
            <w:r w:rsidR="00363164">
              <w:t xml:space="preserve">Page </w:t>
            </w:r>
            <w:r w:rsidR="00363164">
              <w:rPr>
                <w:b/>
                <w:bCs/>
                <w:sz w:val="24"/>
                <w:szCs w:val="24"/>
              </w:rPr>
              <w:fldChar w:fldCharType="begin"/>
            </w:r>
            <w:r w:rsidR="00363164">
              <w:rPr>
                <w:b/>
                <w:bCs/>
              </w:rPr>
              <w:instrText>PAGE</w:instrText>
            </w:r>
            <w:r w:rsidR="003631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363164">
              <w:rPr>
                <w:b/>
                <w:bCs/>
                <w:sz w:val="24"/>
                <w:szCs w:val="24"/>
              </w:rPr>
              <w:fldChar w:fldCharType="end"/>
            </w:r>
            <w:r w:rsidR="00363164">
              <w:t xml:space="preserve"> sur </w:t>
            </w:r>
            <w:r w:rsidR="00363164">
              <w:rPr>
                <w:b/>
                <w:bCs/>
                <w:sz w:val="24"/>
                <w:szCs w:val="24"/>
              </w:rPr>
              <w:fldChar w:fldCharType="begin"/>
            </w:r>
            <w:r w:rsidR="00363164">
              <w:rPr>
                <w:b/>
                <w:bCs/>
              </w:rPr>
              <w:instrText>NUMPAGES</w:instrText>
            </w:r>
            <w:r w:rsidR="0036316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36316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73DC10DE" w14:textId="77777777" w:rsidR="00363164" w:rsidRDefault="003631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0FDE" w14:textId="77777777" w:rsidR="0084310D" w:rsidRDefault="0084310D" w:rsidP="00763453">
      <w:pPr>
        <w:spacing w:after="0" w:line="240" w:lineRule="auto"/>
      </w:pPr>
      <w:r>
        <w:separator/>
      </w:r>
    </w:p>
  </w:footnote>
  <w:footnote w:type="continuationSeparator" w:id="0">
    <w:p w14:paraId="344085E9" w14:textId="77777777" w:rsidR="0084310D" w:rsidRDefault="0084310D" w:rsidP="0076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0D40" w14:textId="1B349CD3" w:rsidR="00363164" w:rsidRDefault="00363164" w:rsidP="00205C6B">
    <w:pPr>
      <w:pStyle w:val="En-tte"/>
      <w:tabs>
        <w:tab w:val="clear" w:pos="4536"/>
        <w:tab w:val="center" w:pos="8931"/>
      </w:tabs>
      <w:ind w:firstLine="3540"/>
      <w:rPr>
        <w:b/>
        <w:color w:val="002060"/>
        <w:sz w:val="28"/>
        <w:szCs w:val="28"/>
      </w:rPr>
    </w:pPr>
    <w:r w:rsidRPr="008124DF">
      <w:rPr>
        <w:b/>
        <w:color w:val="002060"/>
        <w:sz w:val="28"/>
        <w:szCs w:val="28"/>
      </w:rPr>
      <w:t xml:space="preserve">AFFICHAGE OBLIGATOIRE </w:t>
    </w:r>
  </w:p>
  <w:p w14:paraId="439C26B8" w14:textId="77777777" w:rsidR="00363164" w:rsidRPr="00763453" w:rsidRDefault="00363164" w:rsidP="008124DF">
    <w:pPr>
      <w:pStyle w:val="En-tte"/>
      <w:tabs>
        <w:tab w:val="clear" w:pos="4536"/>
        <w:tab w:val="center" w:pos="8931"/>
      </w:tabs>
      <w:rPr>
        <w:b/>
        <w:color w:val="365F91" w:themeColor="accent1" w:themeShade="BF"/>
      </w:rPr>
    </w:pPr>
    <w:r>
      <w:rPr>
        <w:b/>
        <w:color w:val="365F91" w:themeColor="accent1" w:themeShade="BF"/>
      </w:rPr>
      <w:tab/>
    </w:r>
  </w:p>
  <w:p w14:paraId="58862BD9" w14:textId="77777777" w:rsidR="00363164" w:rsidRDefault="003631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FE8"/>
    <w:multiLevelType w:val="hybridMultilevel"/>
    <w:tmpl w:val="08C02C0C"/>
    <w:lvl w:ilvl="0" w:tplc="4F143712">
      <w:start w:val="1"/>
      <w:numFmt w:val="decimal"/>
      <w:lvlText w:val="%1)"/>
      <w:lvlJc w:val="left"/>
      <w:pPr>
        <w:ind w:left="1778" w:hanging="360"/>
      </w:pPr>
      <w:rPr>
        <w:rFonts w:hint="default"/>
        <w:b/>
        <w:color w:val="E1312C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7D534D"/>
    <w:multiLevelType w:val="hybridMultilevel"/>
    <w:tmpl w:val="FAE27C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0F0"/>
    <w:multiLevelType w:val="hybridMultilevel"/>
    <w:tmpl w:val="D9868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B06"/>
    <w:multiLevelType w:val="multilevel"/>
    <w:tmpl w:val="A3C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D3B86"/>
    <w:multiLevelType w:val="multilevel"/>
    <w:tmpl w:val="6AC4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77A16"/>
    <w:multiLevelType w:val="multilevel"/>
    <w:tmpl w:val="F1B6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72962"/>
    <w:multiLevelType w:val="hybridMultilevel"/>
    <w:tmpl w:val="97A2C1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7CC"/>
    <w:multiLevelType w:val="hybridMultilevel"/>
    <w:tmpl w:val="1EC27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3756"/>
    <w:multiLevelType w:val="multilevel"/>
    <w:tmpl w:val="205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43247"/>
    <w:multiLevelType w:val="multilevel"/>
    <w:tmpl w:val="2EE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052895"/>
    <w:multiLevelType w:val="hybridMultilevel"/>
    <w:tmpl w:val="26E480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861CC"/>
    <w:multiLevelType w:val="hybridMultilevel"/>
    <w:tmpl w:val="48BCB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6DBB"/>
    <w:multiLevelType w:val="hybridMultilevel"/>
    <w:tmpl w:val="D5C8DF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B47BE"/>
    <w:multiLevelType w:val="hybridMultilevel"/>
    <w:tmpl w:val="2A788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522"/>
    <w:multiLevelType w:val="hybridMultilevel"/>
    <w:tmpl w:val="1FA6A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5BD8"/>
    <w:multiLevelType w:val="hybridMultilevel"/>
    <w:tmpl w:val="81B0E1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E4A8D"/>
    <w:multiLevelType w:val="multilevel"/>
    <w:tmpl w:val="763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8A6350"/>
    <w:multiLevelType w:val="hybridMultilevel"/>
    <w:tmpl w:val="67268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26990"/>
    <w:multiLevelType w:val="multilevel"/>
    <w:tmpl w:val="FB38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7028E"/>
    <w:multiLevelType w:val="hybridMultilevel"/>
    <w:tmpl w:val="93FA7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C18D9"/>
    <w:multiLevelType w:val="multilevel"/>
    <w:tmpl w:val="DABA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CB4665"/>
    <w:multiLevelType w:val="hybridMultilevel"/>
    <w:tmpl w:val="2932CD76"/>
    <w:lvl w:ilvl="0" w:tplc="EF0636EA">
      <w:start w:val="4"/>
      <w:numFmt w:val="bullet"/>
      <w:lvlText w:val=""/>
      <w:lvlJc w:val="left"/>
      <w:pPr>
        <w:ind w:left="2138" w:hanging="360"/>
      </w:pPr>
      <w:rPr>
        <w:rFonts w:ascii="Symbol" w:eastAsia="Calibri" w:hAnsi="Symbol" w:cs="Calibri" w:hint="default"/>
        <w:b/>
        <w:color w:val="E1312C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FD822C2"/>
    <w:multiLevelType w:val="multilevel"/>
    <w:tmpl w:val="3060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45688"/>
    <w:multiLevelType w:val="multilevel"/>
    <w:tmpl w:val="C50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F7C2B"/>
    <w:multiLevelType w:val="multilevel"/>
    <w:tmpl w:val="B24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40497"/>
    <w:multiLevelType w:val="multilevel"/>
    <w:tmpl w:val="7740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FD2BC0"/>
    <w:multiLevelType w:val="hybridMultilevel"/>
    <w:tmpl w:val="1EB67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77667">
    <w:abstractNumId w:val="19"/>
  </w:num>
  <w:num w:numId="2" w16cid:durableId="1480147086">
    <w:abstractNumId w:val="13"/>
  </w:num>
  <w:num w:numId="3" w16cid:durableId="182963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311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29383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2137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6013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537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680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86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085945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59483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6745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591933">
    <w:abstractNumId w:val="4"/>
  </w:num>
  <w:num w:numId="15" w16cid:durableId="1428696815">
    <w:abstractNumId w:val="18"/>
  </w:num>
  <w:num w:numId="16" w16cid:durableId="922834048">
    <w:abstractNumId w:val="25"/>
  </w:num>
  <w:num w:numId="17" w16cid:durableId="619654119">
    <w:abstractNumId w:val="3"/>
  </w:num>
  <w:num w:numId="18" w16cid:durableId="835848484">
    <w:abstractNumId w:val="24"/>
  </w:num>
  <w:num w:numId="19" w16cid:durableId="163782656">
    <w:abstractNumId w:val="9"/>
  </w:num>
  <w:num w:numId="20" w16cid:durableId="1975866873">
    <w:abstractNumId w:val="16"/>
  </w:num>
  <w:num w:numId="21" w16cid:durableId="1813016126">
    <w:abstractNumId w:val="20"/>
  </w:num>
  <w:num w:numId="22" w16cid:durableId="1970087848">
    <w:abstractNumId w:val="23"/>
  </w:num>
  <w:num w:numId="23" w16cid:durableId="752164617">
    <w:abstractNumId w:val="8"/>
  </w:num>
  <w:num w:numId="24" w16cid:durableId="1696689571">
    <w:abstractNumId w:val="22"/>
  </w:num>
  <w:num w:numId="25" w16cid:durableId="688063744">
    <w:abstractNumId w:val="5"/>
  </w:num>
  <w:num w:numId="26" w16cid:durableId="44450477">
    <w:abstractNumId w:val="1"/>
  </w:num>
  <w:num w:numId="27" w16cid:durableId="1384870662">
    <w:abstractNumId w:val="0"/>
  </w:num>
  <w:num w:numId="28" w16cid:durableId="3462548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453"/>
    <w:rsid w:val="0004665C"/>
    <w:rsid w:val="00070DD0"/>
    <w:rsid w:val="000F0523"/>
    <w:rsid w:val="000F2F47"/>
    <w:rsid w:val="000F43FD"/>
    <w:rsid w:val="00186BBD"/>
    <w:rsid w:val="001B7ED7"/>
    <w:rsid w:val="00202F1F"/>
    <w:rsid w:val="00205C6B"/>
    <w:rsid w:val="00235642"/>
    <w:rsid w:val="00257FA3"/>
    <w:rsid w:val="00262D38"/>
    <w:rsid w:val="002B7ABE"/>
    <w:rsid w:val="002F3060"/>
    <w:rsid w:val="003109EB"/>
    <w:rsid w:val="00313164"/>
    <w:rsid w:val="00325238"/>
    <w:rsid w:val="00363164"/>
    <w:rsid w:val="00381DEA"/>
    <w:rsid w:val="0039328C"/>
    <w:rsid w:val="003C5AB0"/>
    <w:rsid w:val="003D51F2"/>
    <w:rsid w:val="00440F36"/>
    <w:rsid w:val="00443F26"/>
    <w:rsid w:val="004627A6"/>
    <w:rsid w:val="004671F6"/>
    <w:rsid w:val="004C68E7"/>
    <w:rsid w:val="004F1D48"/>
    <w:rsid w:val="004F6B5D"/>
    <w:rsid w:val="005077B5"/>
    <w:rsid w:val="005A4B57"/>
    <w:rsid w:val="005B08B0"/>
    <w:rsid w:val="005C7402"/>
    <w:rsid w:val="00602E41"/>
    <w:rsid w:val="00632263"/>
    <w:rsid w:val="00653B73"/>
    <w:rsid w:val="0066623E"/>
    <w:rsid w:val="00676C64"/>
    <w:rsid w:val="006861CE"/>
    <w:rsid w:val="006A0994"/>
    <w:rsid w:val="007130EB"/>
    <w:rsid w:val="00732D1B"/>
    <w:rsid w:val="007477F4"/>
    <w:rsid w:val="007532E8"/>
    <w:rsid w:val="00763453"/>
    <w:rsid w:val="00770DB3"/>
    <w:rsid w:val="00777B34"/>
    <w:rsid w:val="007C038D"/>
    <w:rsid w:val="00805BF1"/>
    <w:rsid w:val="00807101"/>
    <w:rsid w:val="0080779D"/>
    <w:rsid w:val="008124DF"/>
    <w:rsid w:val="00815A64"/>
    <w:rsid w:val="00823AE3"/>
    <w:rsid w:val="00825E33"/>
    <w:rsid w:val="00833427"/>
    <w:rsid w:val="0084310D"/>
    <w:rsid w:val="00883B29"/>
    <w:rsid w:val="00885F3E"/>
    <w:rsid w:val="008B4F5E"/>
    <w:rsid w:val="008D1EBB"/>
    <w:rsid w:val="00921BB1"/>
    <w:rsid w:val="00951042"/>
    <w:rsid w:val="00961B67"/>
    <w:rsid w:val="00966D5F"/>
    <w:rsid w:val="009815CF"/>
    <w:rsid w:val="00986120"/>
    <w:rsid w:val="00994E77"/>
    <w:rsid w:val="009B66A1"/>
    <w:rsid w:val="009F39AE"/>
    <w:rsid w:val="00A321D6"/>
    <w:rsid w:val="00A345A7"/>
    <w:rsid w:val="00A94247"/>
    <w:rsid w:val="00A96527"/>
    <w:rsid w:val="00AB24FA"/>
    <w:rsid w:val="00AC49EB"/>
    <w:rsid w:val="00AC6196"/>
    <w:rsid w:val="00AF12A0"/>
    <w:rsid w:val="00AF25ED"/>
    <w:rsid w:val="00B05C5F"/>
    <w:rsid w:val="00B440AC"/>
    <w:rsid w:val="00B50AF8"/>
    <w:rsid w:val="00BA0F57"/>
    <w:rsid w:val="00C12997"/>
    <w:rsid w:val="00C37B62"/>
    <w:rsid w:val="00C70EAC"/>
    <w:rsid w:val="00D07B7F"/>
    <w:rsid w:val="00D16E3B"/>
    <w:rsid w:val="00D32B01"/>
    <w:rsid w:val="00D60621"/>
    <w:rsid w:val="00D638C9"/>
    <w:rsid w:val="00D76513"/>
    <w:rsid w:val="00D83C29"/>
    <w:rsid w:val="00DC6D7B"/>
    <w:rsid w:val="00DE2D98"/>
    <w:rsid w:val="00DE4004"/>
    <w:rsid w:val="00DF246F"/>
    <w:rsid w:val="00DF6667"/>
    <w:rsid w:val="00DF6A46"/>
    <w:rsid w:val="00E40B01"/>
    <w:rsid w:val="00E64901"/>
    <w:rsid w:val="00EB0140"/>
    <w:rsid w:val="00ED023C"/>
    <w:rsid w:val="00F310FA"/>
    <w:rsid w:val="00F64668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6955C"/>
  <w15:docId w15:val="{71B897C4-37BC-4E4C-8F2D-FA00CBFF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45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7634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3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63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453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45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6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453"/>
    <w:rPr>
      <w:rFonts w:ascii="Calibri" w:eastAsia="Calibri" w:hAnsi="Calibri" w:cs="Times New Roman"/>
    </w:rPr>
  </w:style>
  <w:style w:type="paragraph" w:styleId="Sansinterligne">
    <w:name w:val="No Spacing"/>
    <w:link w:val="SansinterligneCar"/>
    <w:uiPriority w:val="1"/>
    <w:qFormat/>
    <w:rsid w:val="005C7402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7402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6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8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2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5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8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GROUPE HEFED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596610-B974-49CE-88F8-BF914B64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AFFICHAGE OBLIGATOIRE</vt:lpstr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AFFICHAGE OBLIGATOIRE</dc:title>
  <dc:creator>Juliette AUSSEINE</dc:creator>
  <cp:lastModifiedBy>Sebastien Seb</cp:lastModifiedBy>
  <cp:revision>2</cp:revision>
  <cp:lastPrinted>2016-07-01T13:38:00Z</cp:lastPrinted>
  <dcterms:created xsi:type="dcterms:W3CDTF">2022-11-15T07:49:00Z</dcterms:created>
  <dcterms:modified xsi:type="dcterms:W3CDTF">2022-11-15T07:49:00Z</dcterms:modified>
</cp:coreProperties>
</file>